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89" w:rsidRPr="002E3EFC" w:rsidRDefault="004C0987" w:rsidP="002E3EFC">
      <w:pPr>
        <w:spacing w:line="360" w:lineRule="auto"/>
        <w:rPr>
          <w:rFonts w:ascii="Arial" w:hAnsi="Arial" w:cs="Arial"/>
          <w:b/>
          <w:i/>
          <w:sz w:val="22"/>
          <w:szCs w:val="22"/>
        </w:rPr>
      </w:pPr>
      <w:bookmarkStart w:id="0" w:name="_GoBack"/>
      <w:bookmarkEnd w:id="0"/>
      <w:r>
        <w:rPr>
          <w:rFonts w:ascii="Arial" w:hAnsi="Arial" w:cs="Arial"/>
          <w:i/>
          <w:noProof/>
          <w:sz w:val="22"/>
          <w:szCs w:val="22"/>
        </w:rPr>
        <w:drawing>
          <wp:inline distT="0" distB="0" distL="0" distR="0">
            <wp:extent cx="2156460" cy="1078230"/>
            <wp:effectExtent l="0" t="0" r="0" b="0"/>
            <wp:docPr id="1" name="Immagine 1" descr="logo GME acronimo new no 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E acronimo new no ban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1078230"/>
                    </a:xfrm>
                    <a:prstGeom prst="rect">
                      <a:avLst/>
                    </a:prstGeom>
                    <a:noFill/>
                    <a:ln>
                      <a:noFill/>
                    </a:ln>
                  </pic:spPr>
                </pic:pic>
              </a:graphicData>
            </a:graphic>
          </wp:inline>
        </w:drawing>
      </w:r>
    </w:p>
    <w:p w:rsidR="00C33589" w:rsidRPr="002E3EFC" w:rsidRDefault="00C33589" w:rsidP="002E3EFC">
      <w:pPr>
        <w:spacing w:line="360" w:lineRule="auto"/>
        <w:rPr>
          <w:rFonts w:ascii="Arial" w:hAnsi="Arial" w:cs="Arial"/>
          <w:b/>
          <w:i/>
          <w:sz w:val="22"/>
          <w:szCs w:val="22"/>
        </w:rPr>
      </w:pPr>
    </w:p>
    <w:p w:rsidR="00C33589" w:rsidRPr="002E3EFC" w:rsidRDefault="00C33589" w:rsidP="002E3EFC">
      <w:pPr>
        <w:spacing w:line="360" w:lineRule="auto"/>
        <w:rPr>
          <w:rFonts w:ascii="Arial" w:hAnsi="Arial" w:cs="Arial"/>
          <w:b/>
          <w:i/>
          <w:sz w:val="22"/>
          <w:szCs w:val="22"/>
        </w:rPr>
      </w:pPr>
    </w:p>
    <w:p w:rsidR="00C33589" w:rsidRPr="002E3EFC" w:rsidRDefault="00C33589" w:rsidP="002E3EFC">
      <w:pPr>
        <w:spacing w:line="360" w:lineRule="auto"/>
        <w:rPr>
          <w:rFonts w:ascii="Arial" w:hAnsi="Arial" w:cs="Arial"/>
          <w:b/>
          <w:i/>
          <w:sz w:val="22"/>
          <w:szCs w:val="22"/>
        </w:rPr>
      </w:pPr>
    </w:p>
    <w:p w:rsidR="00C33589" w:rsidRPr="002E3EFC" w:rsidRDefault="00C33589" w:rsidP="002E3EFC">
      <w:pPr>
        <w:spacing w:line="360" w:lineRule="auto"/>
        <w:rPr>
          <w:rFonts w:ascii="Arial" w:hAnsi="Arial" w:cs="Arial"/>
          <w:b/>
          <w:i/>
          <w:sz w:val="22"/>
          <w:szCs w:val="22"/>
        </w:rPr>
      </w:pPr>
    </w:p>
    <w:p w:rsidR="00C33589" w:rsidRPr="002E3EFC" w:rsidRDefault="00C33589" w:rsidP="002E3EFC">
      <w:pPr>
        <w:spacing w:line="360" w:lineRule="auto"/>
        <w:rPr>
          <w:rFonts w:ascii="Arial" w:hAnsi="Arial" w:cs="Arial"/>
          <w:b/>
          <w:i/>
          <w:sz w:val="22"/>
          <w:szCs w:val="22"/>
        </w:rPr>
      </w:pPr>
    </w:p>
    <w:p w:rsidR="00C33589" w:rsidRPr="002E3EFC" w:rsidRDefault="00C33589" w:rsidP="002E3EFC">
      <w:pPr>
        <w:spacing w:line="360" w:lineRule="auto"/>
        <w:jc w:val="center"/>
        <w:rPr>
          <w:rFonts w:ascii="Arial" w:hAnsi="Arial" w:cs="Arial"/>
          <w:b/>
          <w:i/>
          <w:sz w:val="22"/>
          <w:szCs w:val="22"/>
        </w:rPr>
      </w:pPr>
    </w:p>
    <w:p w:rsidR="00C33589" w:rsidRPr="008957B9" w:rsidRDefault="00C33589" w:rsidP="002E3EFC">
      <w:pPr>
        <w:spacing w:line="360" w:lineRule="auto"/>
        <w:jc w:val="center"/>
        <w:rPr>
          <w:rFonts w:ascii="Arial" w:hAnsi="Arial" w:cs="Arial"/>
          <w:b/>
          <w:i/>
          <w:sz w:val="32"/>
          <w:szCs w:val="32"/>
        </w:rPr>
      </w:pPr>
    </w:p>
    <w:p w:rsidR="00C33589" w:rsidRPr="008957B9" w:rsidRDefault="00C33589" w:rsidP="002E3EFC">
      <w:pPr>
        <w:spacing w:line="360" w:lineRule="auto"/>
        <w:jc w:val="center"/>
        <w:rPr>
          <w:rFonts w:ascii="Arial" w:hAnsi="Arial" w:cs="Arial"/>
          <w:b/>
          <w:i/>
          <w:sz w:val="32"/>
          <w:szCs w:val="32"/>
        </w:rPr>
      </w:pPr>
      <w:r w:rsidRPr="008957B9">
        <w:rPr>
          <w:rFonts w:ascii="Arial" w:hAnsi="Arial" w:cs="Arial"/>
          <w:b/>
          <w:i/>
          <w:sz w:val="32"/>
          <w:szCs w:val="32"/>
        </w:rPr>
        <w:t xml:space="preserve">Allegato </w:t>
      </w:r>
      <w:r w:rsidR="002E3EFC" w:rsidRPr="008957B9">
        <w:rPr>
          <w:rFonts w:ascii="Arial" w:hAnsi="Arial" w:cs="Arial"/>
          <w:b/>
          <w:i/>
          <w:sz w:val="32"/>
          <w:szCs w:val="32"/>
        </w:rPr>
        <w:t>C</w:t>
      </w:r>
    </w:p>
    <w:p w:rsidR="00F53FE3" w:rsidRPr="008957B9" w:rsidRDefault="00F53FE3" w:rsidP="002E3EFC">
      <w:pPr>
        <w:spacing w:line="360" w:lineRule="auto"/>
        <w:jc w:val="center"/>
        <w:rPr>
          <w:rFonts w:ascii="Arial" w:hAnsi="Arial" w:cs="Arial"/>
          <w:b/>
          <w:i/>
          <w:sz w:val="32"/>
          <w:szCs w:val="32"/>
        </w:rPr>
      </w:pPr>
    </w:p>
    <w:p w:rsidR="00F53FE3" w:rsidRPr="008957B9" w:rsidRDefault="00F53FE3" w:rsidP="002E3EFC">
      <w:pPr>
        <w:spacing w:line="360" w:lineRule="auto"/>
        <w:jc w:val="center"/>
        <w:rPr>
          <w:rFonts w:ascii="Arial" w:hAnsi="Arial" w:cs="Arial"/>
          <w:b/>
          <w:i/>
          <w:sz w:val="32"/>
          <w:szCs w:val="32"/>
        </w:rPr>
      </w:pPr>
    </w:p>
    <w:p w:rsidR="00F53FE3" w:rsidRPr="008957B9" w:rsidRDefault="00F53FE3" w:rsidP="002E3EFC">
      <w:pPr>
        <w:spacing w:line="360" w:lineRule="auto"/>
        <w:jc w:val="center"/>
        <w:rPr>
          <w:rFonts w:ascii="Arial" w:hAnsi="Arial" w:cs="Arial"/>
          <w:b/>
          <w:i/>
          <w:sz w:val="32"/>
          <w:szCs w:val="32"/>
        </w:rPr>
      </w:pPr>
      <w:r w:rsidRPr="008957B9">
        <w:rPr>
          <w:rFonts w:ascii="Arial" w:hAnsi="Arial" w:cs="Arial"/>
          <w:b/>
          <w:i/>
          <w:sz w:val="32"/>
          <w:szCs w:val="32"/>
        </w:rPr>
        <w:t>Modello di fideiussione</w:t>
      </w:r>
      <w:r w:rsidR="00A11D2D" w:rsidRPr="008957B9">
        <w:rPr>
          <w:rFonts w:ascii="Arial" w:hAnsi="Arial" w:cs="Arial"/>
          <w:b/>
          <w:i/>
          <w:sz w:val="32"/>
          <w:szCs w:val="32"/>
        </w:rPr>
        <w:t xml:space="preserve"> </w:t>
      </w:r>
    </w:p>
    <w:p w:rsidR="00C33589" w:rsidRPr="002E3EFC" w:rsidRDefault="00C33589" w:rsidP="002E3EFC">
      <w:pPr>
        <w:pStyle w:val="a"/>
        <w:spacing w:line="360" w:lineRule="auto"/>
        <w:rPr>
          <w:rFonts w:ascii="Arial" w:hAnsi="Arial" w:cs="Arial"/>
          <w:sz w:val="22"/>
          <w:szCs w:val="22"/>
        </w:rPr>
      </w:pPr>
    </w:p>
    <w:p w:rsidR="002C2226" w:rsidRPr="002E3EFC" w:rsidRDefault="00C33589" w:rsidP="004459B7">
      <w:pPr>
        <w:pStyle w:val="a"/>
        <w:spacing w:line="360" w:lineRule="auto"/>
        <w:rPr>
          <w:rFonts w:ascii="Arial" w:hAnsi="Arial" w:cs="Arial"/>
          <w:sz w:val="22"/>
          <w:szCs w:val="22"/>
        </w:rPr>
      </w:pPr>
      <w:r w:rsidRPr="002E3EFC">
        <w:rPr>
          <w:rFonts w:ascii="Arial" w:hAnsi="Arial" w:cs="Arial"/>
          <w:sz w:val="22"/>
          <w:szCs w:val="22"/>
        </w:rPr>
        <w:br w:type="page"/>
      </w:r>
      <w:r w:rsidR="002C2226" w:rsidRPr="004459B7">
        <w:rPr>
          <w:rFonts w:ascii="Arial" w:hAnsi="Arial" w:cs="Arial"/>
          <w:sz w:val="22"/>
          <w:szCs w:val="22"/>
        </w:rPr>
        <w:lastRenderedPageBreak/>
        <w:t xml:space="preserve">Modello di fideiussione bancaria, di cui all’articolo </w:t>
      </w:r>
      <w:r w:rsidR="00B441BA">
        <w:rPr>
          <w:rFonts w:ascii="Arial" w:hAnsi="Arial" w:cs="Arial"/>
          <w:sz w:val="22"/>
          <w:szCs w:val="22"/>
        </w:rPr>
        <w:t>55</w:t>
      </w:r>
      <w:r w:rsidR="002C2226" w:rsidRPr="004459B7">
        <w:rPr>
          <w:rFonts w:ascii="Arial" w:hAnsi="Arial" w:cs="Arial"/>
          <w:sz w:val="22"/>
          <w:szCs w:val="22"/>
        </w:rPr>
        <w:t xml:space="preserve">, comma </w:t>
      </w:r>
      <w:r w:rsidR="00B441BA">
        <w:rPr>
          <w:rFonts w:ascii="Arial" w:hAnsi="Arial" w:cs="Arial"/>
          <w:sz w:val="22"/>
          <w:szCs w:val="22"/>
        </w:rPr>
        <w:t>55</w:t>
      </w:r>
      <w:r w:rsidR="002C2226" w:rsidRPr="004459B7">
        <w:rPr>
          <w:rFonts w:ascii="Arial" w:hAnsi="Arial" w:cs="Arial"/>
          <w:sz w:val="22"/>
          <w:szCs w:val="22"/>
        </w:rPr>
        <w:t>.</w:t>
      </w:r>
      <w:r w:rsidR="00CE2087" w:rsidRPr="004459B7">
        <w:rPr>
          <w:rFonts w:ascii="Arial" w:hAnsi="Arial" w:cs="Arial"/>
          <w:sz w:val="22"/>
          <w:szCs w:val="22"/>
        </w:rPr>
        <w:t>1</w:t>
      </w:r>
      <w:r w:rsidR="002E3EFC" w:rsidRPr="004459B7">
        <w:rPr>
          <w:rFonts w:ascii="Arial" w:hAnsi="Arial" w:cs="Arial"/>
          <w:sz w:val="22"/>
          <w:szCs w:val="22"/>
        </w:rPr>
        <w:t>, del</w:t>
      </w:r>
      <w:r w:rsidR="00031E67">
        <w:rPr>
          <w:rFonts w:ascii="Arial" w:hAnsi="Arial" w:cs="Arial"/>
          <w:sz w:val="22"/>
          <w:szCs w:val="22"/>
        </w:rPr>
        <w:t>la Disciplina</w:t>
      </w:r>
      <w:r w:rsidR="002E3EFC" w:rsidRPr="004459B7">
        <w:rPr>
          <w:rFonts w:ascii="Arial" w:hAnsi="Arial" w:cs="Arial"/>
          <w:sz w:val="22"/>
          <w:szCs w:val="22"/>
        </w:rPr>
        <w:t xml:space="preserve"> del mercato del gas</w:t>
      </w:r>
      <w:r w:rsidR="00482342">
        <w:rPr>
          <w:rFonts w:ascii="Arial" w:hAnsi="Arial" w:cs="Arial"/>
          <w:sz w:val="22"/>
          <w:szCs w:val="22"/>
        </w:rPr>
        <w:t xml:space="preserve"> naturale</w:t>
      </w:r>
    </w:p>
    <w:p w:rsidR="002C2226" w:rsidRPr="002E3EFC" w:rsidRDefault="002C2226" w:rsidP="002E3EFC">
      <w:pPr>
        <w:spacing w:line="360" w:lineRule="auto"/>
        <w:rPr>
          <w:rFonts w:ascii="Arial" w:hAnsi="Arial" w:cs="Arial"/>
          <w:sz w:val="22"/>
          <w:szCs w:val="22"/>
        </w:rPr>
      </w:pPr>
    </w:p>
    <w:p w:rsidR="002C2226" w:rsidRPr="002E3EFC" w:rsidRDefault="002C2226" w:rsidP="00741678">
      <w:pPr>
        <w:spacing w:line="360" w:lineRule="auto"/>
        <w:ind w:left="5670" w:hanging="6"/>
        <w:rPr>
          <w:rFonts w:ascii="Arial" w:hAnsi="Arial" w:cs="Arial"/>
          <w:sz w:val="22"/>
          <w:szCs w:val="22"/>
        </w:rPr>
      </w:pPr>
      <w:r w:rsidRPr="002E3EFC">
        <w:rPr>
          <w:rFonts w:ascii="Arial" w:hAnsi="Arial" w:cs="Arial"/>
          <w:sz w:val="22"/>
          <w:szCs w:val="22"/>
        </w:rPr>
        <w:t>Spett. le</w:t>
      </w:r>
    </w:p>
    <w:p w:rsidR="00085ADF" w:rsidRPr="00085ADF" w:rsidRDefault="00085ADF" w:rsidP="00741678">
      <w:pPr>
        <w:spacing w:line="360" w:lineRule="auto"/>
        <w:ind w:left="5670" w:hanging="6"/>
        <w:rPr>
          <w:rFonts w:ascii="Arial" w:hAnsi="Arial" w:cs="Arial"/>
          <w:bCs/>
          <w:iCs/>
          <w:sz w:val="22"/>
          <w:szCs w:val="22"/>
        </w:rPr>
      </w:pPr>
      <w:r w:rsidRPr="00085ADF">
        <w:rPr>
          <w:rFonts w:ascii="Arial" w:hAnsi="Arial" w:cs="Arial"/>
          <w:bCs/>
          <w:iCs/>
          <w:sz w:val="22"/>
          <w:szCs w:val="22"/>
        </w:rPr>
        <w:t>Gestore dei Mercati Energetici S.p.A.</w:t>
      </w:r>
    </w:p>
    <w:p w:rsidR="00D72E21" w:rsidRPr="00D72E21" w:rsidRDefault="00D72E21" w:rsidP="00741678">
      <w:pPr>
        <w:spacing w:line="360" w:lineRule="auto"/>
        <w:ind w:left="5670" w:hanging="6"/>
        <w:rPr>
          <w:rFonts w:ascii="Arial" w:hAnsi="Arial" w:cs="Arial"/>
          <w:bCs/>
          <w:iCs/>
          <w:sz w:val="22"/>
          <w:szCs w:val="22"/>
        </w:rPr>
      </w:pPr>
      <w:r w:rsidRPr="00D72E21">
        <w:rPr>
          <w:rFonts w:ascii="Arial" w:hAnsi="Arial" w:cs="Arial"/>
          <w:bCs/>
          <w:iCs/>
          <w:sz w:val="22"/>
          <w:szCs w:val="22"/>
        </w:rPr>
        <w:t>Viale Maresciallo Pilsudski, 122/124</w:t>
      </w:r>
    </w:p>
    <w:p w:rsidR="00D72E21" w:rsidRDefault="00D72E21" w:rsidP="00741678">
      <w:pPr>
        <w:spacing w:line="360" w:lineRule="auto"/>
        <w:ind w:left="5670" w:hanging="6"/>
        <w:rPr>
          <w:rFonts w:ascii="Arial" w:hAnsi="Arial" w:cs="Arial"/>
          <w:bCs/>
          <w:iCs/>
          <w:sz w:val="22"/>
          <w:szCs w:val="22"/>
        </w:rPr>
      </w:pPr>
      <w:r w:rsidRPr="00D72E21">
        <w:rPr>
          <w:rFonts w:ascii="Arial" w:hAnsi="Arial" w:cs="Arial"/>
          <w:bCs/>
          <w:iCs/>
          <w:sz w:val="22"/>
          <w:szCs w:val="22"/>
        </w:rPr>
        <w:t>00197 Roma</w:t>
      </w:r>
    </w:p>
    <w:p w:rsidR="002C2226" w:rsidRPr="002E3EFC" w:rsidRDefault="002C2226" w:rsidP="00741678">
      <w:pPr>
        <w:spacing w:line="360" w:lineRule="auto"/>
        <w:ind w:left="5670" w:hanging="6"/>
        <w:rPr>
          <w:rFonts w:ascii="Arial" w:hAnsi="Arial" w:cs="Arial"/>
          <w:sz w:val="22"/>
          <w:szCs w:val="22"/>
        </w:rPr>
      </w:pPr>
      <w:r w:rsidRPr="002E3EFC">
        <w:rPr>
          <w:rFonts w:ascii="Arial" w:hAnsi="Arial" w:cs="Arial"/>
          <w:b/>
          <w:i/>
          <w:sz w:val="22"/>
          <w:szCs w:val="22"/>
        </w:rPr>
        <w:tab/>
      </w:r>
      <w:r w:rsidRPr="002E3EFC">
        <w:rPr>
          <w:rFonts w:ascii="Arial" w:hAnsi="Arial" w:cs="Arial"/>
          <w:b/>
          <w:i/>
          <w:sz w:val="22"/>
          <w:szCs w:val="22"/>
        </w:rPr>
        <w:tab/>
      </w:r>
      <w:r w:rsidRPr="002E3EFC">
        <w:rPr>
          <w:rFonts w:ascii="Arial" w:hAnsi="Arial" w:cs="Arial"/>
          <w:b/>
          <w:i/>
          <w:sz w:val="22"/>
          <w:szCs w:val="22"/>
        </w:rPr>
        <w:tab/>
      </w:r>
      <w:r w:rsidRPr="002E3EFC">
        <w:rPr>
          <w:rFonts w:ascii="Arial" w:hAnsi="Arial" w:cs="Arial"/>
          <w:b/>
          <w:i/>
          <w:sz w:val="22"/>
          <w:szCs w:val="22"/>
        </w:rPr>
        <w:tab/>
      </w:r>
      <w:r w:rsidRPr="002E3EFC">
        <w:rPr>
          <w:rFonts w:ascii="Arial" w:hAnsi="Arial" w:cs="Arial"/>
          <w:b/>
          <w:i/>
          <w:sz w:val="22"/>
          <w:szCs w:val="22"/>
        </w:rPr>
        <w:tab/>
      </w:r>
      <w:r w:rsidRPr="002E3EFC">
        <w:rPr>
          <w:rFonts w:ascii="Arial" w:hAnsi="Arial" w:cs="Arial"/>
          <w:sz w:val="22"/>
          <w:szCs w:val="22"/>
        </w:rPr>
        <w:tab/>
      </w:r>
      <w:r w:rsidRPr="002E3EFC">
        <w:rPr>
          <w:rFonts w:ascii="Arial" w:hAnsi="Arial" w:cs="Arial"/>
          <w:sz w:val="22"/>
          <w:szCs w:val="22"/>
        </w:rPr>
        <w:tab/>
      </w:r>
      <w:r w:rsidRPr="002E3EFC">
        <w:rPr>
          <w:rFonts w:ascii="Arial" w:hAnsi="Arial" w:cs="Arial"/>
          <w:sz w:val="22"/>
          <w:szCs w:val="22"/>
        </w:rPr>
        <w:tab/>
      </w:r>
      <w:r w:rsidRPr="002E3EFC">
        <w:rPr>
          <w:rFonts w:ascii="Arial" w:hAnsi="Arial" w:cs="Arial"/>
          <w:sz w:val="22"/>
          <w:szCs w:val="22"/>
        </w:rPr>
        <w:tab/>
      </w:r>
      <w:r w:rsidRPr="002E3EFC">
        <w:rPr>
          <w:rFonts w:ascii="Arial" w:hAnsi="Arial" w:cs="Arial"/>
          <w:sz w:val="22"/>
          <w:szCs w:val="22"/>
        </w:rPr>
        <w:tab/>
      </w:r>
    </w:p>
    <w:p w:rsidR="002C2226" w:rsidRPr="002E3EFC" w:rsidRDefault="002C2226" w:rsidP="002E3EFC">
      <w:pPr>
        <w:pStyle w:val="Sommario1"/>
        <w:spacing w:line="360" w:lineRule="auto"/>
        <w:jc w:val="both"/>
        <w:rPr>
          <w:rFonts w:ascii="Arial" w:hAnsi="Arial" w:cs="Arial"/>
          <w:sz w:val="22"/>
          <w:szCs w:val="22"/>
          <w:u w:val="none"/>
        </w:rPr>
      </w:pPr>
      <w:r w:rsidRPr="002E3EFC">
        <w:rPr>
          <w:rFonts w:ascii="Arial" w:hAnsi="Arial" w:cs="Arial"/>
          <w:sz w:val="22"/>
          <w:szCs w:val="22"/>
          <w:u w:val="none"/>
        </w:rPr>
        <w:t>……………….., lì …………………….</w:t>
      </w:r>
    </w:p>
    <w:p w:rsidR="002C2226" w:rsidRPr="002E3EFC" w:rsidRDefault="002C2226" w:rsidP="002E3EFC">
      <w:pPr>
        <w:spacing w:line="360" w:lineRule="auto"/>
        <w:jc w:val="both"/>
        <w:rPr>
          <w:rFonts w:ascii="Arial" w:hAnsi="Arial" w:cs="Arial"/>
          <w:sz w:val="22"/>
          <w:szCs w:val="22"/>
        </w:rPr>
      </w:pPr>
    </w:p>
    <w:p w:rsidR="002C2226" w:rsidRPr="002E3EFC" w:rsidRDefault="002C2226" w:rsidP="002E3EFC">
      <w:pPr>
        <w:spacing w:line="360" w:lineRule="auto"/>
        <w:rPr>
          <w:rFonts w:ascii="Arial" w:hAnsi="Arial" w:cs="Arial"/>
          <w:sz w:val="22"/>
          <w:szCs w:val="22"/>
        </w:rPr>
      </w:pPr>
    </w:p>
    <w:p w:rsidR="002C2226" w:rsidRPr="002E3EFC" w:rsidRDefault="002C2226" w:rsidP="002E3EFC">
      <w:pPr>
        <w:spacing w:line="360" w:lineRule="auto"/>
        <w:rPr>
          <w:rFonts w:ascii="Arial" w:hAnsi="Arial" w:cs="Arial"/>
          <w:sz w:val="22"/>
          <w:szCs w:val="22"/>
        </w:rPr>
      </w:pPr>
      <w:r w:rsidRPr="002E3EFC">
        <w:rPr>
          <w:rFonts w:ascii="Arial" w:hAnsi="Arial" w:cs="Arial"/>
          <w:sz w:val="22"/>
          <w:szCs w:val="22"/>
        </w:rPr>
        <w:t>Fideiussione (</w:t>
      </w:r>
      <w:proofErr w:type="spellStart"/>
      <w:r w:rsidRPr="002E3EFC">
        <w:rPr>
          <w:rFonts w:ascii="Arial" w:hAnsi="Arial" w:cs="Arial"/>
          <w:sz w:val="22"/>
          <w:szCs w:val="22"/>
        </w:rPr>
        <w:t>rif.</w:t>
      </w:r>
      <w:proofErr w:type="spellEnd"/>
      <w:r w:rsidRPr="002E3EFC">
        <w:rPr>
          <w:rFonts w:ascii="Arial" w:hAnsi="Arial" w:cs="Arial"/>
          <w:sz w:val="22"/>
          <w:szCs w:val="22"/>
        </w:rPr>
        <w:t xml:space="preserve"> n. …………………)</w:t>
      </w:r>
    </w:p>
    <w:p w:rsidR="002C2226" w:rsidRPr="002E3EFC" w:rsidRDefault="002C2226" w:rsidP="002E3EFC">
      <w:pPr>
        <w:spacing w:line="360" w:lineRule="auto"/>
        <w:jc w:val="both"/>
        <w:rPr>
          <w:rFonts w:ascii="Arial" w:hAnsi="Arial" w:cs="Arial"/>
          <w:sz w:val="22"/>
          <w:szCs w:val="22"/>
        </w:rPr>
      </w:pPr>
    </w:p>
    <w:p w:rsidR="002C2226" w:rsidRPr="002E3EFC" w:rsidRDefault="002C2226" w:rsidP="002E3EFC">
      <w:pPr>
        <w:spacing w:line="360" w:lineRule="auto"/>
        <w:jc w:val="both"/>
        <w:rPr>
          <w:rFonts w:ascii="Arial" w:hAnsi="Arial" w:cs="Arial"/>
          <w:sz w:val="22"/>
          <w:szCs w:val="22"/>
        </w:rPr>
      </w:pPr>
      <w:smartTag w:uri="urn:schemas-microsoft-com:office:smarttags" w:element="PersonName">
        <w:smartTagPr>
          <w:attr w:name="ProductID" w:val="La Banca"/>
        </w:smartTagPr>
        <w:r w:rsidRPr="002E3EFC">
          <w:rPr>
            <w:rFonts w:ascii="Arial" w:hAnsi="Arial" w:cs="Arial"/>
            <w:sz w:val="22"/>
            <w:szCs w:val="22"/>
          </w:rPr>
          <w:t>La Banca</w:t>
        </w:r>
      </w:smartTag>
      <w:r w:rsidRPr="002E3EFC">
        <w:rPr>
          <w:rFonts w:ascii="Arial" w:hAnsi="Arial" w:cs="Arial"/>
          <w:sz w:val="22"/>
          <w:szCs w:val="22"/>
        </w:rPr>
        <w:t xml:space="preserve"> ………………….., filiale di ……………………….., con sede legale in ……………..…, C.F. …………..……, P.I. ………………..…, iscritta al Registro delle Imprese al  n. …………...…, iscritta all’Albo delle banche ……………….. al n. ……, capitale sociale Euro ……………………. in persona dei suoi legali rappresentanti ………………………………….… (nel seguito: </w:t>
      </w:r>
      <w:smartTag w:uri="urn:schemas-microsoft-com:office:smarttags" w:element="PersonName">
        <w:smartTagPr>
          <w:attr w:name="ProductID" w:val="La Banca"/>
        </w:smartTagPr>
        <w:r w:rsidRPr="002E3EFC">
          <w:rPr>
            <w:rFonts w:ascii="Arial" w:hAnsi="Arial" w:cs="Arial"/>
            <w:sz w:val="22"/>
            <w:szCs w:val="22"/>
          </w:rPr>
          <w:t>la Banca</w:t>
        </w:r>
      </w:smartTag>
      <w:r w:rsidRPr="002E3EFC">
        <w:rPr>
          <w:rFonts w:ascii="Arial" w:hAnsi="Arial" w:cs="Arial"/>
          <w:sz w:val="22"/>
          <w:szCs w:val="22"/>
        </w:rPr>
        <w:t>),</w:t>
      </w:r>
    </w:p>
    <w:p w:rsidR="002C2226" w:rsidRPr="002E3EFC" w:rsidRDefault="002C2226" w:rsidP="002E3EFC">
      <w:pPr>
        <w:spacing w:line="360" w:lineRule="auto"/>
        <w:rPr>
          <w:rFonts w:ascii="Arial" w:hAnsi="Arial" w:cs="Arial"/>
          <w:sz w:val="22"/>
          <w:szCs w:val="22"/>
        </w:rPr>
      </w:pPr>
    </w:p>
    <w:p w:rsidR="002C2226" w:rsidRPr="002E3EFC" w:rsidRDefault="002C2226" w:rsidP="002E3EFC">
      <w:pPr>
        <w:spacing w:line="360" w:lineRule="auto"/>
        <w:jc w:val="center"/>
        <w:rPr>
          <w:rFonts w:ascii="Arial" w:hAnsi="Arial" w:cs="Arial"/>
          <w:sz w:val="22"/>
          <w:szCs w:val="22"/>
          <w:u w:val="single"/>
        </w:rPr>
      </w:pPr>
      <w:r w:rsidRPr="002E3EFC">
        <w:rPr>
          <w:rFonts w:ascii="Arial" w:hAnsi="Arial" w:cs="Arial"/>
          <w:sz w:val="22"/>
          <w:szCs w:val="22"/>
        </w:rPr>
        <w:t>PREMESSO CHE</w:t>
      </w:r>
      <w:r w:rsidRPr="002E3EFC">
        <w:rPr>
          <w:rFonts w:ascii="Arial" w:hAnsi="Arial" w:cs="Arial"/>
          <w:sz w:val="22"/>
          <w:szCs w:val="22"/>
          <w:u w:val="single"/>
        </w:rPr>
        <w:br/>
      </w:r>
    </w:p>
    <w:p w:rsidR="002C2226" w:rsidRPr="002E3EFC" w:rsidRDefault="002C2226" w:rsidP="002E3EFC">
      <w:pPr>
        <w:pStyle w:val="indicazionerelativaaiservizi"/>
        <w:widowControl/>
        <w:numPr>
          <w:ilvl w:val="0"/>
          <w:numId w:val="3"/>
        </w:numPr>
        <w:spacing w:line="360" w:lineRule="auto"/>
        <w:rPr>
          <w:rFonts w:cs="Arial"/>
          <w:sz w:val="22"/>
          <w:szCs w:val="22"/>
        </w:rPr>
      </w:pPr>
      <w:r w:rsidRPr="002E3EFC">
        <w:rPr>
          <w:rFonts w:cs="Arial"/>
          <w:sz w:val="22"/>
          <w:szCs w:val="22"/>
        </w:rPr>
        <w:t>………………………………………………………………., …………………………………,</w:t>
      </w:r>
    </w:p>
    <w:p w:rsidR="002C2226" w:rsidRPr="002E3EFC" w:rsidRDefault="002C2226" w:rsidP="002E3EFC">
      <w:pPr>
        <w:pStyle w:val="indicazionerelativaaiservizi"/>
        <w:widowControl/>
        <w:spacing w:line="360" w:lineRule="auto"/>
        <w:ind w:left="360"/>
        <w:rPr>
          <w:rFonts w:cs="Arial"/>
          <w:i/>
          <w:sz w:val="16"/>
          <w:szCs w:val="16"/>
        </w:rPr>
      </w:pPr>
      <w:r w:rsidRPr="002E3EFC">
        <w:rPr>
          <w:rFonts w:cs="Arial"/>
          <w:i/>
          <w:sz w:val="16"/>
          <w:szCs w:val="16"/>
        </w:rPr>
        <w:t>(cognome e nome/denominazione o ragione sociale)</w:t>
      </w:r>
      <w:r w:rsidRPr="002E3EFC">
        <w:rPr>
          <w:rFonts w:cs="Arial"/>
          <w:i/>
          <w:sz w:val="16"/>
          <w:szCs w:val="16"/>
        </w:rPr>
        <w:tab/>
      </w:r>
      <w:r w:rsidRPr="002E3EFC">
        <w:rPr>
          <w:rFonts w:cs="Arial"/>
          <w:i/>
          <w:sz w:val="16"/>
          <w:szCs w:val="16"/>
        </w:rPr>
        <w:tab/>
      </w:r>
      <w:r w:rsidRPr="002E3EFC">
        <w:rPr>
          <w:rFonts w:cs="Arial"/>
          <w:i/>
          <w:sz w:val="16"/>
          <w:szCs w:val="16"/>
        </w:rPr>
        <w:tab/>
        <w:t xml:space="preserve"> (data e luogo di nascita)</w:t>
      </w:r>
    </w:p>
    <w:p w:rsidR="002C2226" w:rsidRPr="002E3EFC" w:rsidRDefault="002C2226" w:rsidP="002E3EFC">
      <w:pPr>
        <w:pStyle w:val="indicazionerelativaaiservizi"/>
        <w:widowControl/>
        <w:spacing w:line="360" w:lineRule="auto"/>
        <w:ind w:left="360"/>
        <w:rPr>
          <w:rFonts w:cs="Arial"/>
          <w:iCs/>
          <w:sz w:val="22"/>
          <w:szCs w:val="22"/>
        </w:rPr>
      </w:pPr>
      <w:r w:rsidRPr="002E3EFC">
        <w:rPr>
          <w:rFonts w:cs="Arial"/>
          <w:iCs/>
          <w:sz w:val="22"/>
          <w:szCs w:val="22"/>
        </w:rPr>
        <w:t>……………………………………………………………………………………………………,</w:t>
      </w:r>
    </w:p>
    <w:p w:rsidR="002C2226" w:rsidRPr="002E3EFC" w:rsidRDefault="002C2226" w:rsidP="002E3EFC">
      <w:pPr>
        <w:pStyle w:val="indicazionerelativaaiservizi"/>
        <w:widowControl/>
        <w:spacing w:line="360" w:lineRule="auto"/>
        <w:ind w:left="360"/>
        <w:rPr>
          <w:rFonts w:cs="Arial"/>
          <w:sz w:val="18"/>
          <w:szCs w:val="18"/>
        </w:rPr>
      </w:pPr>
      <w:r w:rsidRPr="002E3EFC">
        <w:rPr>
          <w:rFonts w:cs="Arial"/>
          <w:sz w:val="22"/>
          <w:szCs w:val="22"/>
        </w:rPr>
        <w:tab/>
      </w:r>
      <w:r w:rsidRPr="002E3EFC">
        <w:rPr>
          <w:rFonts w:cs="Arial"/>
          <w:sz w:val="22"/>
          <w:szCs w:val="22"/>
        </w:rPr>
        <w:tab/>
      </w:r>
      <w:r w:rsidRPr="002E3EFC">
        <w:rPr>
          <w:rFonts w:cs="Arial"/>
          <w:i/>
          <w:iCs/>
          <w:sz w:val="18"/>
          <w:szCs w:val="18"/>
        </w:rPr>
        <w:t>(luogo di residenza e, ove diverso, luogo di domicilio/sede legale)</w:t>
      </w:r>
    </w:p>
    <w:p w:rsidR="002C2226" w:rsidRPr="002E3EFC" w:rsidRDefault="00CE02E4" w:rsidP="002E3EFC">
      <w:pPr>
        <w:pStyle w:val="indicazionerelativaaiservizi"/>
        <w:widowControl/>
        <w:spacing w:line="360" w:lineRule="auto"/>
        <w:ind w:left="360"/>
        <w:rPr>
          <w:rFonts w:cs="Arial"/>
          <w:sz w:val="22"/>
          <w:szCs w:val="22"/>
        </w:rPr>
      </w:pPr>
      <w:r w:rsidRPr="002E3EFC">
        <w:rPr>
          <w:rFonts w:cs="Arial"/>
          <w:sz w:val="22"/>
          <w:szCs w:val="22"/>
        </w:rPr>
        <w:t>codice fiscale………………………………………</w:t>
      </w:r>
      <w:r w:rsidR="002C2226" w:rsidRPr="002E3EFC">
        <w:rPr>
          <w:rFonts w:cs="Arial"/>
          <w:sz w:val="22"/>
          <w:szCs w:val="22"/>
        </w:rPr>
        <w:t>part</w:t>
      </w:r>
      <w:r w:rsidRPr="002E3EFC">
        <w:rPr>
          <w:rFonts w:cs="Arial"/>
          <w:sz w:val="22"/>
          <w:szCs w:val="22"/>
        </w:rPr>
        <w:t>ita IVA…………</w:t>
      </w:r>
      <w:r w:rsidR="002C2226" w:rsidRPr="002E3EFC">
        <w:rPr>
          <w:rFonts w:cs="Arial"/>
          <w:sz w:val="22"/>
          <w:szCs w:val="22"/>
        </w:rPr>
        <w:t>…………</w:t>
      </w:r>
      <w:r w:rsidRPr="002E3EFC">
        <w:rPr>
          <w:rFonts w:cs="Arial"/>
          <w:sz w:val="22"/>
          <w:szCs w:val="22"/>
        </w:rPr>
        <w:t>……………</w:t>
      </w:r>
      <w:r w:rsidR="002C2226" w:rsidRPr="002E3EFC">
        <w:rPr>
          <w:rFonts w:cs="Arial"/>
          <w:sz w:val="22"/>
          <w:szCs w:val="22"/>
        </w:rPr>
        <w:t xml:space="preserve">, </w:t>
      </w:r>
    </w:p>
    <w:p w:rsidR="00D749E7" w:rsidRPr="002E3EFC" w:rsidRDefault="002C2226" w:rsidP="002E3EFC">
      <w:pPr>
        <w:pStyle w:val="indicazionerelativaaiservizi"/>
        <w:widowControl/>
        <w:spacing w:line="360" w:lineRule="auto"/>
        <w:ind w:left="360"/>
        <w:rPr>
          <w:rFonts w:cs="Arial"/>
          <w:sz w:val="22"/>
          <w:szCs w:val="22"/>
        </w:rPr>
      </w:pPr>
      <w:r w:rsidRPr="002E3EFC">
        <w:rPr>
          <w:rFonts w:cs="Arial"/>
          <w:sz w:val="22"/>
          <w:szCs w:val="22"/>
        </w:rPr>
        <w:t>capitale sociale Euro ………….…, di cui sottoscritto ………….…, di cui versato ………….., iscritta presso ……………………., (nel seguito: l'Operatore o il Richiedente) è</w:t>
      </w:r>
      <w:r w:rsidR="002E3EFC">
        <w:rPr>
          <w:rFonts w:cs="Arial"/>
          <w:sz w:val="22"/>
          <w:szCs w:val="22"/>
        </w:rPr>
        <w:t xml:space="preserve"> </w:t>
      </w:r>
      <w:r w:rsidRPr="002E3EFC">
        <w:rPr>
          <w:rFonts w:cs="Arial"/>
          <w:sz w:val="22"/>
          <w:szCs w:val="22"/>
        </w:rPr>
        <w:t xml:space="preserve">operatore del mercato </w:t>
      </w:r>
      <w:r w:rsidR="002E3EFC">
        <w:rPr>
          <w:rFonts w:cs="Arial"/>
          <w:sz w:val="22"/>
          <w:szCs w:val="22"/>
        </w:rPr>
        <w:t>del gas</w:t>
      </w:r>
      <w:r w:rsidRPr="002E3EFC">
        <w:rPr>
          <w:rFonts w:cs="Arial"/>
          <w:sz w:val="22"/>
          <w:szCs w:val="22"/>
        </w:rPr>
        <w:t xml:space="preserve">, inserito nell’Elenco degli operatori ammessi al mercato di cui all’articolo </w:t>
      </w:r>
      <w:r w:rsidR="00F50ED8">
        <w:rPr>
          <w:rFonts w:cs="Arial"/>
          <w:sz w:val="22"/>
          <w:szCs w:val="22"/>
        </w:rPr>
        <w:t>17</w:t>
      </w:r>
      <w:r w:rsidR="00F50ED8" w:rsidRPr="002E3EFC">
        <w:rPr>
          <w:rFonts w:cs="Arial"/>
          <w:sz w:val="22"/>
          <w:szCs w:val="22"/>
        </w:rPr>
        <w:t xml:space="preserve"> </w:t>
      </w:r>
      <w:r w:rsidRPr="002E3EFC">
        <w:rPr>
          <w:rFonts w:cs="Arial"/>
          <w:sz w:val="22"/>
          <w:szCs w:val="22"/>
        </w:rPr>
        <w:t>del</w:t>
      </w:r>
      <w:r w:rsidR="00031E67">
        <w:rPr>
          <w:rFonts w:cs="Arial"/>
          <w:sz w:val="22"/>
          <w:szCs w:val="22"/>
        </w:rPr>
        <w:t>la Disciplina</w:t>
      </w:r>
      <w:r w:rsidR="002E3EFC">
        <w:rPr>
          <w:rFonts w:cs="Arial"/>
          <w:sz w:val="22"/>
          <w:szCs w:val="22"/>
        </w:rPr>
        <w:t xml:space="preserve"> </w:t>
      </w:r>
      <w:r w:rsidRPr="002E3EFC">
        <w:rPr>
          <w:rFonts w:cs="Arial"/>
          <w:sz w:val="22"/>
          <w:szCs w:val="22"/>
        </w:rPr>
        <w:t xml:space="preserve">del mercato </w:t>
      </w:r>
      <w:r w:rsidR="002E3EFC">
        <w:rPr>
          <w:rFonts w:cs="Arial"/>
          <w:sz w:val="22"/>
          <w:szCs w:val="22"/>
        </w:rPr>
        <w:t>del gas</w:t>
      </w:r>
      <w:r w:rsidR="00CF2B05">
        <w:rPr>
          <w:rFonts w:cs="Arial"/>
          <w:sz w:val="22"/>
          <w:szCs w:val="22"/>
        </w:rPr>
        <w:t xml:space="preserve"> naturale</w:t>
      </w:r>
      <w:r w:rsidRPr="002E3EFC">
        <w:rPr>
          <w:rFonts w:cs="Arial"/>
          <w:sz w:val="22"/>
          <w:szCs w:val="22"/>
        </w:rPr>
        <w:t xml:space="preserve">, </w:t>
      </w:r>
      <w:r w:rsidR="00031E67">
        <w:rPr>
          <w:rFonts w:cs="Arial"/>
          <w:sz w:val="22"/>
          <w:szCs w:val="22"/>
        </w:rPr>
        <w:t xml:space="preserve">approvata, ai sensi dell’art. 30, comma 1, della Legge 99/09, con Decreto del Ministro dello Sviluppo Economico del </w:t>
      </w:r>
      <w:r w:rsidR="00BE2324">
        <w:rPr>
          <w:rFonts w:cs="Arial"/>
          <w:sz w:val="22"/>
          <w:szCs w:val="22"/>
        </w:rPr>
        <w:t>6 marzo 2013</w:t>
      </w:r>
      <w:r w:rsidR="00623E17">
        <w:rPr>
          <w:rFonts w:cs="Arial"/>
          <w:sz w:val="22"/>
          <w:szCs w:val="22"/>
        </w:rPr>
        <w:t>, come successivamente modificata ed integrata</w:t>
      </w:r>
      <w:r w:rsidR="00D35999">
        <w:rPr>
          <w:rFonts w:cs="Arial"/>
          <w:sz w:val="22"/>
          <w:szCs w:val="22"/>
        </w:rPr>
        <w:t xml:space="preserve"> -</w:t>
      </w:r>
      <w:r w:rsidR="00BE2324">
        <w:rPr>
          <w:rFonts w:cs="Arial"/>
          <w:sz w:val="22"/>
          <w:szCs w:val="22"/>
        </w:rPr>
        <w:t xml:space="preserve"> </w:t>
      </w:r>
      <w:r w:rsidR="00D35999">
        <w:rPr>
          <w:rFonts w:cs="Arial"/>
          <w:sz w:val="22"/>
        </w:rPr>
        <w:t>che sostituisce integralmente, ai sensi del D</w:t>
      </w:r>
      <w:r w:rsidR="00747AEE">
        <w:rPr>
          <w:rFonts w:cs="Arial"/>
          <w:sz w:val="22"/>
        </w:rPr>
        <w:t>ecreto</w:t>
      </w:r>
      <w:r w:rsidR="00D35999">
        <w:rPr>
          <w:rFonts w:cs="Arial"/>
          <w:sz w:val="22"/>
        </w:rPr>
        <w:t xml:space="preserve"> </w:t>
      </w:r>
      <w:r w:rsidR="00747AEE">
        <w:rPr>
          <w:rFonts w:cs="Arial"/>
          <w:sz w:val="22"/>
        </w:rPr>
        <w:t>9 agosto</w:t>
      </w:r>
      <w:r w:rsidR="00D35999">
        <w:rPr>
          <w:rFonts w:cs="Arial"/>
          <w:sz w:val="22"/>
        </w:rPr>
        <w:t xml:space="preserve"> 2013, </w:t>
      </w:r>
      <w:r w:rsidR="00031E67">
        <w:rPr>
          <w:rFonts w:cs="Arial"/>
          <w:sz w:val="22"/>
        </w:rPr>
        <w:t xml:space="preserve">le disposizioni di cui al Regolamento del mercato del gas, </w:t>
      </w:r>
      <w:r w:rsidR="00031E67" w:rsidRPr="004E53E7">
        <w:rPr>
          <w:rFonts w:cs="Arial"/>
          <w:sz w:val="22"/>
        </w:rPr>
        <w:t>approvato</w:t>
      </w:r>
      <w:r w:rsidR="00031E67">
        <w:rPr>
          <w:rFonts w:cs="Arial"/>
          <w:sz w:val="22"/>
        </w:rPr>
        <w:t>, ai sensi dell’art. 30, comma 2, della legge 99/09,</w:t>
      </w:r>
      <w:r w:rsidR="00031E67" w:rsidRPr="002530A6">
        <w:rPr>
          <w:rFonts w:cs="Arial"/>
          <w:sz w:val="22"/>
          <w:szCs w:val="22"/>
        </w:rPr>
        <w:t xml:space="preserve"> </w:t>
      </w:r>
      <w:r w:rsidR="000030C5">
        <w:rPr>
          <w:rFonts w:cs="Arial"/>
          <w:sz w:val="22"/>
          <w:szCs w:val="22"/>
        </w:rPr>
        <w:t>dal</w:t>
      </w:r>
      <w:r w:rsidRPr="002E3EFC">
        <w:rPr>
          <w:rFonts w:cs="Arial"/>
          <w:sz w:val="22"/>
          <w:szCs w:val="22"/>
        </w:rPr>
        <w:t xml:space="preserve"> </w:t>
      </w:r>
      <w:r w:rsidR="000030C5" w:rsidRPr="002E3EFC">
        <w:rPr>
          <w:rFonts w:cs="Arial"/>
          <w:sz w:val="22"/>
          <w:szCs w:val="22"/>
        </w:rPr>
        <w:t>Minist</w:t>
      </w:r>
      <w:r w:rsidR="000030C5">
        <w:rPr>
          <w:rFonts w:cs="Arial"/>
          <w:sz w:val="22"/>
          <w:szCs w:val="22"/>
        </w:rPr>
        <w:t xml:space="preserve">ero </w:t>
      </w:r>
      <w:r w:rsidR="002E3EFC">
        <w:rPr>
          <w:rFonts w:cs="Arial"/>
          <w:sz w:val="22"/>
          <w:szCs w:val="22"/>
        </w:rPr>
        <w:t>dello Sviluppo Economico</w:t>
      </w:r>
      <w:r w:rsidR="00D8646A">
        <w:rPr>
          <w:rFonts w:cs="Arial"/>
          <w:sz w:val="22"/>
          <w:szCs w:val="22"/>
        </w:rPr>
        <w:t xml:space="preserve">, </w:t>
      </w:r>
      <w:r w:rsidR="00D8646A">
        <w:rPr>
          <w:rFonts w:cs="Arial"/>
          <w:sz w:val="22"/>
        </w:rPr>
        <w:t xml:space="preserve">sentita l’Autorità per l’energia elettrica e il gas, </w:t>
      </w:r>
      <w:r w:rsidR="000030C5">
        <w:rPr>
          <w:rFonts w:cs="Arial"/>
          <w:sz w:val="22"/>
          <w:szCs w:val="22"/>
        </w:rPr>
        <w:t xml:space="preserve">in data </w:t>
      </w:r>
      <w:r w:rsidR="003D5BC3">
        <w:rPr>
          <w:rFonts w:cs="Arial"/>
          <w:sz w:val="22"/>
          <w:szCs w:val="22"/>
        </w:rPr>
        <w:t>26 novembre 2010</w:t>
      </w:r>
      <w:r w:rsidR="00031E67">
        <w:rPr>
          <w:rFonts w:cs="Arial"/>
          <w:sz w:val="22"/>
          <w:szCs w:val="22"/>
        </w:rPr>
        <w:t xml:space="preserve">, </w:t>
      </w:r>
      <w:r w:rsidR="00031E67">
        <w:rPr>
          <w:rFonts w:cs="Arial"/>
          <w:sz w:val="22"/>
        </w:rPr>
        <w:t>come successivamente modificato ed integrato</w:t>
      </w:r>
      <w:r w:rsidR="00031E67">
        <w:rPr>
          <w:rFonts w:cs="Arial"/>
          <w:sz w:val="22"/>
          <w:szCs w:val="22"/>
        </w:rPr>
        <w:t xml:space="preserve"> </w:t>
      </w:r>
      <w:r w:rsidR="00D35999">
        <w:rPr>
          <w:rFonts w:cs="Arial"/>
          <w:sz w:val="22"/>
          <w:szCs w:val="22"/>
        </w:rPr>
        <w:t xml:space="preserve">- </w:t>
      </w:r>
      <w:r w:rsidR="00031E67">
        <w:rPr>
          <w:rFonts w:cs="Arial"/>
          <w:sz w:val="22"/>
          <w:szCs w:val="22"/>
        </w:rPr>
        <w:t xml:space="preserve"> </w:t>
      </w:r>
      <w:r w:rsidRPr="002E3EFC">
        <w:rPr>
          <w:rFonts w:cs="Arial"/>
          <w:sz w:val="22"/>
          <w:szCs w:val="22"/>
        </w:rPr>
        <w:t xml:space="preserve">(nel seguito: </w:t>
      </w:r>
      <w:r w:rsidR="00031E67">
        <w:rPr>
          <w:rFonts w:cs="Arial"/>
          <w:sz w:val="22"/>
          <w:szCs w:val="22"/>
        </w:rPr>
        <w:t>la Disciplina</w:t>
      </w:r>
      <w:r w:rsidR="002D3C56" w:rsidRPr="002E3EFC">
        <w:rPr>
          <w:rFonts w:cs="Arial"/>
          <w:sz w:val="22"/>
          <w:szCs w:val="22"/>
        </w:rPr>
        <w:t>), avendo l</w:t>
      </w:r>
      <w:r w:rsidR="00D749E7" w:rsidRPr="002E3EFC">
        <w:rPr>
          <w:rFonts w:cs="Arial"/>
          <w:sz w:val="22"/>
          <w:szCs w:val="22"/>
        </w:rPr>
        <w:t>'Operatore</w:t>
      </w:r>
      <w:r w:rsidR="002D3C56" w:rsidRPr="002E3EFC">
        <w:rPr>
          <w:rFonts w:cs="Arial"/>
          <w:sz w:val="22"/>
          <w:szCs w:val="22"/>
        </w:rPr>
        <w:t xml:space="preserve"> </w:t>
      </w:r>
      <w:r w:rsidR="00D749E7" w:rsidRPr="002E3EFC">
        <w:rPr>
          <w:rFonts w:cs="Arial"/>
          <w:sz w:val="22"/>
          <w:szCs w:val="22"/>
        </w:rPr>
        <w:t>sottoscritto, in data ………………………..…, il Contratto di adesione al mercato</w:t>
      </w:r>
      <w:r w:rsidR="002D3C56" w:rsidRPr="002E3EFC">
        <w:rPr>
          <w:rFonts w:cs="Arial"/>
          <w:sz w:val="22"/>
          <w:szCs w:val="22"/>
        </w:rPr>
        <w:t>. Per l’effetto,</w:t>
      </w:r>
      <w:r w:rsidR="00D749E7" w:rsidRPr="002E3EFC">
        <w:rPr>
          <w:rFonts w:cs="Arial"/>
          <w:sz w:val="22"/>
          <w:szCs w:val="22"/>
        </w:rPr>
        <w:t xml:space="preserve"> </w:t>
      </w:r>
      <w:r w:rsidR="00511BD7" w:rsidRPr="002E3EFC">
        <w:rPr>
          <w:rFonts w:cs="Arial"/>
          <w:sz w:val="22"/>
          <w:szCs w:val="22"/>
        </w:rPr>
        <w:t xml:space="preserve">sono assunte dall'Operatore nei confronti del </w:t>
      </w:r>
      <w:r w:rsidR="000B7D9A" w:rsidRPr="002E3EFC">
        <w:rPr>
          <w:rFonts w:cs="Arial"/>
          <w:sz w:val="22"/>
          <w:szCs w:val="22"/>
        </w:rPr>
        <w:t xml:space="preserve">Gestore dei Mercati Energetici </w:t>
      </w:r>
      <w:proofErr w:type="spellStart"/>
      <w:r w:rsidR="000B7D9A" w:rsidRPr="002E3EFC">
        <w:rPr>
          <w:rFonts w:cs="Arial"/>
          <w:sz w:val="22"/>
          <w:szCs w:val="22"/>
        </w:rPr>
        <w:t>S.p.A</w:t>
      </w:r>
      <w:proofErr w:type="spellEnd"/>
      <w:r w:rsidR="000B7D9A" w:rsidRPr="002E3EFC">
        <w:rPr>
          <w:rFonts w:cs="Arial"/>
          <w:sz w:val="22"/>
          <w:szCs w:val="22"/>
        </w:rPr>
        <w:t xml:space="preserve"> </w:t>
      </w:r>
      <w:r w:rsidR="00511BD7" w:rsidRPr="002E3EFC">
        <w:rPr>
          <w:rFonts w:cs="Arial"/>
          <w:sz w:val="22"/>
          <w:szCs w:val="22"/>
        </w:rPr>
        <w:t xml:space="preserve">(nel seguito: il GME) </w:t>
      </w:r>
      <w:r w:rsidR="00D749E7" w:rsidRPr="002E3EFC">
        <w:rPr>
          <w:rFonts w:cs="Arial"/>
          <w:sz w:val="22"/>
          <w:szCs w:val="22"/>
        </w:rPr>
        <w:t xml:space="preserve">tutte </w:t>
      </w:r>
      <w:r w:rsidR="00D749E7" w:rsidRPr="002E3EFC">
        <w:rPr>
          <w:rFonts w:cs="Arial"/>
          <w:sz w:val="22"/>
          <w:szCs w:val="22"/>
        </w:rPr>
        <w:lastRenderedPageBreak/>
        <w:t xml:space="preserve">le obbligazioni pecuniarie relative al mercato </w:t>
      </w:r>
      <w:r w:rsidR="00DE6175">
        <w:rPr>
          <w:rFonts w:cs="Arial"/>
          <w:sz w:val="22"/>
          <w:szCs w:val="22"/>
        </w:rPr>
        <w:t xml:space="preserve">a pronti ed al mercato a termine </w:t>
      </w:r>
      <w:r w:rsidR="00D749E7" w:rsidRPr="002E3EFC">
        <w:rPr>
          <w:rFonts w:cs="Arial"/>
          <w:sz w:val="22"/>
          <w:szCs w:val="22"/>
        </w:rPr>
        <w:t>del</w:t>
      </w:r>
      <w:r w:rsidR="002E3EFC">
        <w:rPr>
          <w:rFonts w:cs="Arial"/>
          <w:sz w:val="22"/>
          <w:szCs w:val="22"/>
        </w:rPr>
        <w:t xml:space="preserve"> gas</w:t>
      </w:r>
      <w:r w:rsidR="00882728">
        <w:rPr>
          <w:rFonts w:cs="Arial"/>
          <w:sz w:val="22"/>
          <w:szCs w:val="22"/>
        </w:rPr>
        <w:t xml:space="preserve"> (nel seguito</w:t>
      </w:r>
      <w:r w:rsidR="00DE6175">
        <w:rPr>
          <w:rFonts w:cs="Arial"/>
          <w:sz w:val="22"/>
          <w:szCs w:val="22"/>
        </w:rPr>
        <w:t xml:space="preserve"> congiuntamente definiti</w:t>
      </w:r>
      <w:r w:rsidR="00882728">
        <w:rPr>
          <w:rFonts w:cs="Arial"/>
          <w:sz w:val="22"/>
          <w:szCs w:val="22"/>
        </w:rPr>
        <w:t xml:space="preserve"> </w:t>
      </w:r>
      <w:r w:rsidR="00DE6175">
        <w:rPr>
          <w:rFonts w:cs="Arial"/>
          <w:sz w:val="22"/>
          <w:szCs w:val="22"/>
        </w:rPr>
        <w:t>Mercato del gas</w:t>
      </w:r>
      <w:r w:rsidR="00882728">
        <w:rPr>
          <w:rFonts w:cs="Arial"/>
          <w:sz w:val="22"/>
          <w:szCs w:val="22"/>
        </w:rPr>
        <w:t>)</w:t>
      </w:r>
      <w:r w:rsidR="00D749E7" w:rsidRPr="002E3EFC">
        <w:rPr>
          <w:rFonts w:cs="Arial"/>
          <w:sz w:val="22"/>
          <w:szCs w:val="22"/>
        </w:rPr>
        <w:t>;</w:t>
      </w:r>
    </w:p>
    <w:p w:rsidR="002C2226" w:rsidRPr="002E3EFC" w:rsidRDefault="002C2226" w:rsidP="002E3EFC">
      <w:pPr>
        <w:pStyle w:val="indicazionerelativaaiservizi"/>
        <w:widowControl/>
        <w:spacing w:line="360" w:lineRule="auto"/>
        <w:rPr>
          <w:rFonts w:cs="Arial"/>
          <w:sz w:val="22"/>
          <w:szCs w:val="22"/>
        </w:rPr>
      </w:pPr>
    </w:p>
    <w:p w:rsidR="002C2226" w:rsidRPr="002E3EFC" w:rsidRDefault="002C2226" w:rsidP="002E3EFC">
      <w:pPr>
        <w:pStyle w:val="indicazionerelativaaiservizi"/>
        <w:widowControl/>
        <w:numPr>
          <w:ilvl w:val="0"/>
          <w:numId w:val="3"/>
        </w:numPr>
        <w:spacing w:line="360" w:lineRule="auto"/>
        <w:rPr>
          <w:rFonts w:cs="Arial"/>
          <w:sz w:val="22"/>
          <w:szCs w:val="22"/>
        </w:rPr>
      </w:pPr>
      <w:r w:rsidRPr="002E3EFC">
        <w:rPr>
          <w:rFonts w:cs="Arial"/>
          <w:sz w:val="22"/>
          <w:szCs w:val="22"/>
        </w:rPr>
        <w:t xml:space="preserve">ai sensi dell’articolo </w:t>
      </w:r>
      <w:r w:rsidR="00DE6175">
        <w:rPr>
          <w:rFonts w:cs="Arial"/>
          <w:sz w:val="22"/>
          <w:szCs w:val="22"/>
        </w:rPr>
        <w:t>5</w:t>
      </w:r>
      <w:r w:rsidR="00B441BA">
        <w:rPr>
          <w:rFonts w:cs="Arial"/>
          <w:sz w:val="22"/>
          <w:szCs w:val="22"/>
        </w:rPr>
        <w:t>5</w:t>
      </w:r>
      <w:r w:rsidRPr="002E3EFC">
        <w:rPr>
          <w:rFonts w:cs="Arial"/>
          <w:sz w:val="22"/>
          <w:szCs w:val="22"/>
        </w:rPr>
        <w:t xml:space="preserve">, comma </w:t>
      </w:r>
      <w:r w:rsidR="00DE6175">
        <w:rPr>
          <w:rFonts w:cs="Arial"/>
          <w:sz w:val="22"/>
          <w:szCs w:val="22"/>
        </w:rPr>
        <w:t>5</w:t>
      </w:r>
      <w:r w:rsidR="00B441BA">
        <w:rPr>
          <w:rFonts w:cs="Arial"/>
          <w:sz w:val="22"/>
          <w:szCs w:val="22"/>
        </w:rPr>
        <w:t>5</w:t>
      </w:r>
      <w:r w:rsidR="001A4237" w:rsidRPr="002E3EFC">
        <w:rPr>
          <w:rFonts w:cs="Arial"/>
          <w:sz w:val="22"/>
          <w:szCs w:val="22"/>
        </w:rPr>
        <w:t>.</w:t>
      </w:r>
      <w:r w:rsidR="00444B73" w:rsidRPr="002E3EFC">
        <w:rPr>
          <w:rFonts w:cs="Arial"/>
          <w:sz w:val="22"/>
          <w:szCs w:val="22"/>
        </w:rPr>
        <w:t>1</w:t>
      </w:r>
      <w:r w:rsidRPr="002E3EFC">
        <w:rPr>
          <w:rFonts w:cs="Arial"/>
          <w:sz w:val="22"/>
          <w:szCs w:val="22"/>
        </w:rPr>
        <w:t>, del</w:t>
      </w:r>
      <w:r w:rsidR="00DE6175">
        <w:rPr>
          <w:rFonts w:cs="Arial"/>
          <w:sz w:val="22"/>
          <w:szCs w:val="22"/>
        </w:rPr>
        <w:t>la Disciplina</w:t>
      </w:r>
      <w:r w:rsidRPr="002E3EFC">
        <w:rPr>
          <w:rFonts w:cs="Arial"/>
          <w:sz w:val="22"/>
          <w:szCs w:val="22"/>
        </w:rPr>
        <w:t>, ai fini della presentazione di offerte di acquisto c</w:t>
      </w:r>
      <w:r w:rsidR="00882728">
        <w:rPr>
          <w:rFonts w:cs="Arial"/>
          <w:sz w:val="22"/>
          <w:szCs w:val="22"/>
        </w:rPr>
        <w:t xml:space="preserve">ongrue </w:t>
      </w:r>
      <w:r w:rsidR="00DE6175">
        <w:rPr>
          <w:rFonts w:cs="Arial"/>
          <w:sz w:val="22"/>
          <w:szCs w:val="22"/>
        </w:rPr>
        <w:t>sul</w:t>
      </w:r>
      <w:r w:rsidR="00DE6175" w:rsidRPr="002E3EFC">
        <w:rPr>
          <w:rFonts w:cs="Arial"/>
          <w:sz w:val="22"/>
          <w:szCs w:val="22"/>
        </w:rPr>
        <w:t xml:space="preserve"> </w:t>
      </w:r>
      <w:r w:rsidR="00882728">
        <w:rPr>
          <w:rFonts w:cs="Arial"/>
          <w:sz w:val="22"/>
          <w:szCs w:val="22"/>
        </w:rPr>
        <w:t>M</w:t>
      </w:r>
      <w:r w:rsidR="00444B73" w:rsidRPr="002E3EFC">
        <w:rPr>
          <w:rFonts w:cs="Arial"/>
          <w:sz w:val="22"/>
          <w:szCs w:val="22"/>
        </w:rPr>
        <w:t>ercat</w:t>
      </w:r>
      <w:r w:rsidR="00882728">
        <w:rPr>
          <w:rFonts w:cs="Arial"/>
          <w:sz w:val="22"/>
          <w:szCs w:val="22"/>
        </w:rPr>
        <w:t>o</w:t>
      </w:r>
      <w:r w:rsidR="00DE6175">
        <w:rPr>
          <w:rFonts w:cs="Arial"/>
          <w:sz w:val="22"/>
          <w:szCs w:val="22"/>
        </w:rPr>
        <w:t xml:space="preserve"> del gas</w:t>
      </w:r>
      <w:r w:rsidR="00444B73" w:rsidRPr="002E3EFC">
        <w:rPr>
          <w:rFonts w:cs="Arial"/>
          <w:sz w:val="22"/>
          <w:szCs w:val="22"/>
        </w:rPr>
        <w:t>,</w:t>
      </w:r>
      <w:r w:rsidRPr="002E3EFC">
        <w:rPr>
          <w:rFonts w:cs="Arial"/>
          <w:sz w:val="22"/>
          <w:szCs w:val="22"/>
        </w:rPr>
        <w:t xml:space="preserve"> gli operatori </w:t>
      </w:r>
      <w:r w:rsidR="00444B73" w:rsidRPr="002E3EFC">
        <w:rPr>
          <w:rFonts w:cs="Arial"/>
          <w:sz w:val="22"/>
          <w:szCs w:val="22"/>
        </w:rPr>
        <w:t>possono</w:t>
      </w:r>
      <w:r w:rsidRPr="002E3EFC">
        <w:rPr>
          <w:rFonts w:cs="Arial"/>
          <w:sz w:val="22"/>
          <w:szCs w:val="22"/>
        </w:rPr>
        <w:t xml:space="preserve"> presentare una fideiussione prestata da</w:t>
      </w:r>
      <w:r w:rsidR="00815036" w:rsidRPr="002E3EFC">
        <w:rPr>
          <w:rFonts w:cs="Arial"/>
          <w:sz w:val="22"/>
          <w:szCs w:val="22"/>
        </w:rPr>
        <w:t>lle</w:t>
      </w:r>
      <w:r w:rsidRPr="002E3EFC">
        <w:rPr>
          <w:rFonts w:cs="Arial"/>
          <w:sz w:val="22"/>
          <w:szCs w:val="22"/>
        </w:rPr>
        <w:t xml:space="preserve"> banc</w:t>
      </w:r>
      <w:r w:rsidR="00815036" w:rsidRPr="002E3EFC">
        <w:rPr>
          <w:rFonts w:cs="Arial"/>
          <w:sz w:val="22"/>
          <w:szCs w:val="22"/>
        </w:rPr>
        <w:t xml:space="preserve">he </w:t>
      </w:r>
      <w:r w:rsidRPr="002E3EFC">
        <w:rPr>
          <w:rFonts w:cs="Arial"/>
          <w:sz w:val="22"/>
          <w:szCs w:val="22"/>
        </w:rPr>
        <w:t xml:space="preserve">in possesso dei requisiti di cui al medesimo articolo </w:t>
      </w:r>
      <w:r w:rsidR="00DE6175">
        <w:rPr>
          <w:rFonts w:cs="Arial"/>
          <w:sz w:val="22"/>
          <w:szCs w:val="22"/>
        </w:rPr>
        <w:t>5</w:t>
      </w:r>
      <w:r w:rsidR="00B441BA">
        <w:rPr>
          <w:rFonts w:cs="Arial"/>
          <w:sz w:val="22"/>
          <w:szCs w:val="22"/>
        </w:rPr>
        <w:t>5</w:t>
      </w:r>
      <w:r w:rsidRPr="002E3EFC">
        <w:rPr>
          <w:rFonts w:cs="Arial"/>
          <w:sz w:val="22"/>
          <w:szCs w:val="22"/>
        </w:rPr>
        <w:t xml:space="preserve">, comma </w:t>
      </w:r>
      <w:r w:rsidR="0070733B">
        <w:rPr>
          <w:rFonts w:cs="Arial"/>
          <w:sz w:val="22"/>
          <w:szCs w:val="22"/>
        </w:rPr>
        <w:t>5</w:t>
      </w:r>
      <w:r w:rsidR="00B441BA">
        <w:rPr>
          <w:rFonts w:cs="Arial"/>
          <w:sz w:val="22"/>
          <w:szCs w:val="22"/>
        </w:rPr>
        <w:t>5</w:t>
      </w:r>
      <w:r w:rsidR="001A4237" w:rsidRPr="002E3EFC">
        <w:rPr>
          <w:rFonts w:cs="Arial"/>
          <w:sz w:val="22"/>
          <w:szCs w:val="22"/>
        </w:rPr>
        <w:t>.</w:t>
      </w:r>
      <w:r w:rsidR="00444B73" w:rsidRPr="002E3EFC">
        <w:rPr>
          <w:rFonts w:cs="Arial"/>
          <w:sz w:val="22"/>
          <w:szCs w:val="22"/>
        </w:rPr>
        <w:t>1</w:t>
      </w:r>
      <w:r w:rsidRPr="002E3EFC">
        <w:rPr>
          <w:rFonts w:cs="Arial"/>
          <w:sz w:val="22"/>
          <w:szCs w:val="22"/>
        </w:rPr>
        <w:t>;</w:t>
      </w:r>
    </w:p>
    <w:p w:rsidR="002C2226" w:rsidRPr="002E3EFC" w:rsidRDefault="002C2226" w:rsidP="002E3EFC">
      <w:pPr>
        <w:pStyle w:val="indicazionerelativaaiservizi"/>
        <w:widowControl/>
        <w:spacing w:line="360" w:lineRule="auto"/>
        <w:rPr>
          <w:rFonts w:cs="Arial"/>
          <w:sz w:val="22"/>
          <w:szCs w:val="22"/>
        </w:rPr>
      </w:pPr>
    </w:p>
    <w:p w:rsidR="002C2226" w:rsidRPr="002E3EFC" w:rsidRDefault="002C2226" w:rsidP="002E3EFC">
      <w:pPr>
        <w:pStyle w:val="indicazionerelativaaiservizi"/>
        <w:widowControl/>
        <w:numPr>
          <w:ilvl w:val="0"/>
          <w:numId w:val="3"/>
        </w:numPr>
        <w:spacing w:line="360" w:lineRule="auto"/>
        <w:rPr>
          <w:rFonts w:cs="Arial"/>
          <w:sz w:val="22"/>
          <w:szCs w:val="22"/>
        </w:rPr>
      </w:pPr>
      <w:r w:rsidRPr="002E3EFC">
        <w:rPr>
          <w:rFonts w:cs="Arial"/>
          <w:sz w:val="22"/>
          <w:szCs w:val="22"/>
        </w:rPr>
        <w:t>la fideiussione di cui al precedente alinea deve essere presentata all'istituto affidatario del servizio di tesoreria del</w:t>
      </w:r>
      <w:r w:rsidR="00444B73" w:rsidRPr="002E3EFC">
        <w:rPr>
          <w:rFonts w:cs="Arial"/>
          <w:sz w:val="22"/>
          <w:szCs w:val="22"/>
        </w:rPr>
        <w:t xml:space="preserve"> GME</w:t>
      </w:r>
      <w:r w:rsidR="003D1C49" w:rsidRPr="002E3EFC">
        <w:rPr>
          <w:rFonts w:cs="Arial"/>
          <w:sz w:val="22"/>
          <w:szCs w:val="22"/>
        </w:rPr>
        <w:t xml:space="preserve"> di cui a</w:t>
      </w:r>
      <w:r w:rsidRPr="002E3EFC">
        <w:rPr>
          <w:rFonts w:cs="Arial"/>
          <w:sz w:val="22"/>
          <w:szCs w:val="22"/>
        </w:rPr>
        <w:t xml:space="preserve">ll'articolo </w:t>
      </w:r>
      <w:r w:rsidR="00DE6175">
        <w:rPr>
          <w:rFonts w:cs="Arial"/>
          <w:sz w:val="22"/>
          <w:szCs w:val="22"/>
        </w:rPr>
        <w:t>5</w:t>
      </w:r>
      <w:r w:rsidR="00B441BA">
        <w:rPr>
          <w:rFonts w:cs="Arial"/>
          <w:sz w:val="22"/>
          <w:szCs w:val="22"/>
        </w:rPr>
        <w:t>4</w:t>
      </w:r>
      <w:r w:rsidR="00DE6175" w:rsidRPr="002E3EFC">
        <w:rPr>
          <w:rFonts w:cs="Arial"/>
          <w:sz w:val="22"/>
          <w:szCs w:val="22"/>
        </w:rPr>
        <w:t xml:space="preserve"> </w:t>
      </w:r>
      <w:r w:rsidRPr="002E3EFC">
        <w:rPr>
          <w:rFonts w:cs="Arial"/>
          <w:sz w:val="22"/>
          <w:szCs w:val="22"/>
        </w:rPr>
        <w:t>del</w:t>
      </w:r>
      <w:r w:rsidR="00DE6175">
        <w:rPr>
          <w:rFonts w:cs="Arial"/>
          <w:sz w:val="22"/>
          <w:szCs w:val="22"/>
        </w:rPr>
        <w:t>la Disciplina</w:t>
      </w:r>
      <w:r w:rsidRPr="002E3EFC">
        <w:rPr>
          <w:rFonts w:cs="Arial"/>
          <w:sz w:val="22"/>
          <w:szCs w:val="22"/>
        </w:rPr>
        <w:t>, che effettua la verifica della fideiussione;</w:t>
      </w:r>
    </w:p>
    <w:p w:rsidR="002C2226" w:rsidRPr="002E3EFC" w:rsidRDefault="002C2226" w:rsidP="002E3EFC">
      <w:pPr>
        <w:spacing w:line="360" w:lineRule="auto"/>
        <w:jc w:val="both"/>
        <w:rPr>
          <w:rFonts w:ascii="Arial" w:hAnsi="Arial" w:cs="Arial"/>
          <w:sz w:val="22"/>
          <w:szCs w:val="22"/>
        </w:rPr>
      </w:pPr>
    </w:p>
    <w:p w:rsidR="00F15903" w:rsidRPr="002E3EFC" w:rsidRDefault="002C2226" w:rsidP="002E3EFC">
      <w:pPr>
        <w:numPr>
          <w:ilvl w:val="0"/>
          <w:numId w:val="5"/>
        </w:numPr>
        <w:spacing w:line="360" w:lineRule="auto"/>
        <w:jc w:val="both"/>
        <w:rPr>
          <w:rFonts w:ascii="Arial" w:hAnsi="Arial" w:cs="Arial"/>
          <w:sz w:val="22"/>
          <w:szCs w:val="22"/>
        </w:rPr>
      </w:pPr>
      <w:r w:rsidRPr="002E3EFC">
        <w:rPr>
          <w:rFonts w:ascii="Arial" w:hAnsi="Arial" w:cs="Arial"/>
          <w:sz w:val="22"/>
          <w:szCs w:val="22"/>
        </w:rPr>
        <w:t>l'Operatore ha presentato formale richiesta della fideiussione di cui ai precedenti alinea, per un ammontare massimo di Euro ………………………..……..………………………………… a garanzia d</w:t>
      </w:r>
      <w:r w:rsidR="00F15903" w:rsidRPr="002E3EFC">
        <w:rPr>
          <w:rFonts w:ascii="Arial" w:hAnsi="Arial" w:cs="Arial"/>
          <w:sz w:val="22"/>
          <w:szCs w:val="22"/>
        </w:rPr>
        <w:t xml:space="preserve">i tutte </w:t>
      </w:r>
      <w:r w:rsidRPr="002E3EFC">
        <w:rPr>
          <w:rFonts w:ascii="Arial" w:hAnsi="Arial" w:cs="Arial"/>
          <w:sz w:val="22"/>
          <w:szCs w:val="22"/>
        </w:rPr>
        <w:t>l</w:t>
      </w:r>
      <w:r w:rsidR="00F15903" w:rsidRPr="002E3EFC">
        <w:rPr>
          <w:rFonts w:ascii="Arial" w:hAnsi="Arial" w:cs="Arial"/>
          <w:sz w:val="22"/>
          <w:szCs w:val="22"/>
        </w:rPr>
        <w:t xml:space="preserve">e obbligazioni, pregresse e future, che derivano o deriveranno </w:t>
      </w:r>
      <w:r w:rsidR="00815036" w:rsidRPr="002E3EFC">
        <w:rPr>
          <w:rFonts w:ascii="Arial" w:hAnsi="Arial" w:cs="Arial"/>
          <w:sz w:val="22"/>
          <w:szCs w:val="22"/>
        </w:rPr>
        <w:t xml:space="preserve">in capo </w:t>
      </w:r>
      <w:r w:rsidR="00F15903" w:rsidRPr="002E3EFC">
        <w:rPr>
          <w:rFonts w:ascii="Arial" w:hAnsi="Arial" w:cs="Arial"/>
          <w:sz w:val="22"/>
          <w:szCs w:val="22"/>
        </w:rPr>
        <w:t>all’</w:t>
      </w:r>
      <w:r w:rsidR="00815036" w:rsidRPr="002E3EFC">
        <w:rPr>
          <w:rFonts w:ascii="Arial" w:hAnsi="Arial" w:cs="Arial"/>
          <w:sz w:val="22"/>
          <w:szCs w:val="22"/>
        </w:rPr>
        <w:t>O</w:t>
      </w:r>
      <w:r w:rsidR="00F15903" w:rsidRPr="002E3EFC">
        <w:rPr>
          <w:rFonts w:ascii="Arial" w:hAnsi="Arial" w:cs="Arial"/>
          <w:sz w:val="22"/>
          <w:szCs w:val="22"/>
        </w:rPr>
        <w:t xml:space="preserve">peratore </w:t>
      </w:r>
      <w:r w:rsidR="005A37E6" w:rsidRPr="002E3EFC">
        <w:rPr>
          <w:rFonts w:ascii="Arial" w:hAnsi="Arial" w:cs="Arial"/>
          <w:sz w:val="22"/>
          <w:szCs w:val="22"/>
        </w:rPr>
        <w:t xml:space="preserve">nei confronti del GME, </w:t>
      </w:r>
      <w:r w:rsidR="00815036" w:rsidRPr="002E3EFC">
        <w:rPr>
          <w:rFonts w:ascii="Arial" w:hAnsi="Arial" w:cs="Arial"/>
          <w:sz w:val="22"/>
          <w:szCs w:val="22"/>
        </w:rPr>
        <w:t xml:space="preserve">in relazione </w:t>
      </w:r>
      <w:r w:rsidR="00F15903" w:rsidRPr="002E3EFC">
        <w:rPr>
          <w:rFonts w:ascii="Arial" w:hAnsi="Arial" w:cs="Arial"/>
          <w:sz w:val="22"/>
          <w:szCs w:val="22"/>
        </w:rPr>
        <w:t xml:space="preserve">alla </w:t>
      </w:r>
      <w:r w:rsidR="00815036" w:rsidRPr="002E3EFC">
        <w:rPr>
          <w:rFonts w:ascii="Arial" w:hAnsi="Arial" w:cs="Arial"/>
          <w:sz w:val="22"/>
          <w:szCs w:val="22"/>
        </w:rPr>
        <w:t xml:space="preserve">sua </w:t>
      </w:r>
      <w:r w:rsidR="00F15903" w:rsidRPr="002E3EFC">
        <w:rPr>
          <w:rFonts w:ascii="Arial" w:hAnsi="Arial" w:cs="Arial"/>
          <w:sz w:val="22"/>
          <w:szCs w:val="22"/>
        </w:rPr>
        <w:t>partecipazione a</w:t>
      </w:r>
      <w:r w:rsidR="00882728">
        <w:rPr>
          <w:rFonts w:ascii="Arial" w:hAnsi="Arial" w:cs="Arial"/>
          <w:sz w:val="22"/>
          <w:szCs w:val="22"/>
        </w:rPr>
        <w:t>l Mercato</w:t>
      </w:r>
      <w:r w:rsidR="00DE6175">
        <w:rPr>
          <w:rFonts w:ascii="Arial" w:hAnsi="Arial" w:cs="Arial"/>
          <w:sz w:val="22"/>
          <w:szCs w:val="22"/>
        </w:rPr>
        <w:t xml:space="preserve"> del gas</w:t>
      </w:r>
      <w:r w:rsidR="00F15903" w:rsidRPr="002E3EFC">
        <w:rPr>
          <w:rFonts w:ascii="Arial" w:hAnsi="Arial" w:cs="Arial"/>
          <w:sz w:val="22"/>
          <w:szCs w:val="22"/>
        </w:rPr>
        <w:t>, a qualsiasi titolo, anche accessorio</w:t>
      </w:r>
      <w:r w:rsidR="00A21B9E" w:rsidRPr="002E3EFC">
        <w:rPr>
          <w:rFonts w:ascii="Arial" w:hAnsi="Arial" w:cs="Arial"/>
          <w:sz w:val="22"/>
          <w:szCs w:val="22"/>
        </w:rPr>
        <w:t xml:space="preserve">, salvo quelle nascenti dal mancato pagamento dei corrispettivi </w:t>
      </w:r>
      <w:r w:rsidR="00B441BA">
        <w:rPr>
          <w:rFonts w:ascii="Arial" w:hAnsi="Arial" w:cs="Arial"/>
          <w:sz w:val="22"/>
          <w:szCs w:val="22"/>
        </w:rPr>
        <w:t xml:space="preserve">e del contributo </w:t>
      </w:r>
      <w:r w:rsidR="00A21B9E" w:rsidRPr="002E3EFC">
        <w:rPr>
          <w:rFonts w:ascii="Arial" w:hAnsi="Arial" w:cs="Arial"/>
          <w:sz w:val="22"/>
          <w:szCs w:val="22"/>
        </w:rPr>
        <w:t xml:space="preserve">di cui </w:t>
      </w:r>
      <w:r w:rsidR="00B441BA">
        <w:rPr>
          <w:rFonts w:ascii="Arial" w:hAnsi="Arial" w:cs="Arial"/>
          <w:sz w:val="22"/>
          <w:szCs w:val="22"/>
        </w:rPr>
        <w:t xml:space="preserve">rispettivamente </w:t>
      </w:r>
      <w:r w:rsidR="00A21B9E" w:rsidRPr="002E3EFC">
        <w:rPr>
          <w:rFonts w:ascii="Arial" w:hAnsi="Arial" w:cs="Arial"/>
          <w:sz w:val="22"/>
          <w:szCs w:val="22"/>
        </w:rPr>
        <w:t>all’articolo 7, comma 7.1,</w:t>
      </w:r>
      <w:r w:rsidR="00B441BA">
        <w:rPr>
          <w:rFonts w:ascii="Arial" w:hAnsi="Arial" w:cs="Arial"/>
          <w:sz w:val="22"/>
          <w:szCs w:val="22"/>
        </w:rPr>
        <w:t xml:space="preserve"> e all’articolo 8</w:t>
      </w:r>
      <w:r w:rsidR="00A21B9E" w:rsidRPr="002E3EFC">
        <w:rPr>
          <w:rFonts w:ascii="Arial" w:hAnsi="Arial" w:cs="Arial"/>
          <w:sz w:val="22"/>
          <w:szCs w:val="22"/>
        </w:rPr>
        <w:t xml:space="preserve"> del</w:t>
      </w:r>
      <w:r w:rsidR="00DE6175">
        <w:rPr>
          <w:rFonts w:ascii="Arial" w:hAnsi="Arial" w:cs="Arial"/>
          <w:sz w:val="22"/>
          <w:szCs w:val="22"/>
        </w:rPr>
        <w:t>la Disciplina</w:t>
      </w:r>
      <w:r w:rsidR="00A21B9E" w:rsidRPr="002E3EFC">
        <w:rPr>
          <w:rFonts w:ascii="Arial" w:hAnsi="Arial" w:cs="Arial"/>
          <w:sz w:val="22"/>
          <w:szCs w:val="22"/>
        </w:rPr>
        <w:t xml:space="preserve"> (nel seguito: obbligazioni pregresse e future</w:t>
      </w:r>
      <w:r w:rsidR="00CD2BC8" w:rsidRPr="002E3EFC">
        <w:rPr>
          <w:rFonts w:ascii="Arial" w:hAnsi="Arial" w:cs="Arial"/>
          <w:sz w:val="22"/>
          <w:szCs w:val="22"/>
        </w:rPr>
        <w:t>)</w:t>
      </w:r>
      <w:r w:rsidR="00CD2BC8">
        <w:rPr>
          <w:rFonts w:ascii="Arial" w:hAnsi="Arial" w:cs="Arial"/>
          <w:sz w:val="22"/>
          <w:szCs w:val="22"/>
        </w:rPr>
        <w:t>;</w:t>
      </w:r>
      <w:r w:rsidR="00CD2BC8" w:rsidRPr="002E3EFC">
        <w:rPr>
          <w:rFonts w:ascii="Arial" w:hAnsi="Arial" w:cs="Arial"/>
          <w:sz w:val="22"/>
          <w:szCs w:val="22"/>
        </w:rPr>
        <w:t xml:space="preserve"> </w:t>
      </w:r>
    </w:p>
    <w:p w:rsidR="00F15903" w:rsidRPr="002E3EFC" w:rsidRDefault="00F15903" w:rsidP="002E3EFC">
      <w:pPr>
        <w:spacing w:line="360" w:lineRule="auto"/>
        <w:ind w:left="360"/>
        <w:jc w:val="both"/>
        <w:rPr>
          <w:rFonts w:ascii="Arial" w:hAnsi="Arial" w:cs="Arial"/>
          <w:sz w:val="22"/>
          <w:szCs w:val="22"/>
        </w:rPr>
      </w:pPr>
    </w:p>
    <w:p w:rsidR="002C2226" w:rsidRPr="002E3EFC" w:rsidRDefault="00F15903" w:rsidP="002E3EFC">
      <w:pPr>
        <w:numPr>
          <w:ilvl w:val="0"/>
          <w:numId w:val="5"/>
        </w:numPr>
        <w:spacing w:line="360" w:lineRule="auto"/>
        <w:jc w:val="both"/>
        <w:rPr>
          <w:rFonts w:ascii="Arial" w:hAnsi="Arial" w:cs="Arial"/>
          <w:sz w:val="22"/>
          <w:szCs w:val="22"/>
        </w:rPr>
      </w:pPr>
      <w:r w:rsidRPr="002E3EFC">
        <w:rPr>
          <w:rFonts w:ascii="Arial" w:hAnsi="Arial" w:cs="Arial"/>
          <w:sz w:val="22"/>
          <w:szCs w:val="22"/>
        </w:rPr>
        <w:t xml:space="preserve">per “obbligazioni pregresse” si intendono quelle già sorte, anche se non ancora liquide e/o esigibili, in relazione alle obbligazioni già </w:t>
      </w:r>
      <w:r w:rsidR="008F639B" w:rsidRPr="002E3EFC">
        <w:rPr>
          <w:rFonts w:ascii="Arial" w:hAnsi="Arial" w:cs="Arial"/>
          <w:sz w:val="22"/>
          <w:szCs w:val="22"/>
        </w:rPr>
        <w:t>assunte</w:t>
      </w:r>
      <w:r w:rsidRPr="002E3EFC">
        <w:rPr>
          <w:rFonts w:ascii="Arial" w:hAnsi="Arial" w:cs="Arial"/>
          <w:sz w:val="22"/>
          <w:szCs w:val="22"/>
        </w:rPr>
        <w:t xml:space="preserve"> al momento in cui la presente fideiussione diverrà efficace e per “obbligazioni future” tutte quelle cronologicamente successive a tale momento</w:t>
      </w:r>
      <w:r w:rsidR="008F639B" w:rsidRPr="002E3EFC">
        <w:rPr>
          <w:rFonts w:ascii="Arial" w:hAnsi="Arial" w:cs="Arial"/>
          <w:sz w:val="22"/>
          <w:szCs w:val="22"/>
        </w:rPr>
        <w:t>.</w:t>
      </w:r>
    </w:p>
    <w:p w:rsidR="002C2226" w:rsidRPr="002E3EFC" w:rsidRDefault="002C2226" w:rsidP="002E3EFC">
      <w:pPr>
        <w:spacing w:line="360" w:lineRule="auto"/>
        <w:rPr>
          <w:rFonts w:ascii="Arial" w:hAnsi="Arial" w:cs="Arial"/>
          <w:sz w:val="22"/>
          <w:szCs w:val="22"/>
        </w:rPr>
      </w:pPr>
      <w:r w:rsidRPr="002E3EFC">
        <w:rPr>
          <w:rFonts w:ascii="Arial" w:hAnsi="Arial" w:cs="Arial"/>
          <w:sz w:val="22"/>
          <w:szCs w:val="22"/>
        </w:rPr>
        <w:t xml:space="preserve"> </w:t>
      </w:r>
    </w:p>
    <w:p w:rsidR="002C2226" w:rsidRPr="002E3EFC" w:rsidRDefault="002C2226" w:rsidP="002E3EFC">
      <w:pPr>
        <w:pStyle w:val="Sommario1"/>
        <w:spacing w:line="360" w:lineRule="auto"/>
        <w:rPr>
          <w:rFonts w:ascii="Arial" w:hAnsi="Arial" w:cs="Arial"/>
          <w:sz w:val="22"/>
          <w:szCs w:val="22"/>
          <w:u w:val="none"/>
        </w:rPr>
      </w:pPr>
      <w:r w:rsidRPr="002E3EFC">
        <w:rPr>
          <w:rFonts w:ascii="Arial" w:hAnsi="Arial" w:cs="Arial"/>
          <w:sz w:val="22"/>
          <w:szCs w:val="22"/>
          <w:u w:val="none"/>
        </w:rPr>
        <w:t>TUTTO CI</w:t>
      </w:r>
      <w:r w:rsidRPr="002E3EFC">
        <w:rPr>
          <w:rFonts w:ascii="Arial" w:hAnsi="Arial" w:cs="Arial"/>
          <w:caps/>
          <w:sz w:val="22"/>
          <w:szCs w:val="22"/>
          <w:u w:val="none"/>
        </w:rPr>
        <w:t>ò PREMESSO</w:t>
      </w:r>
    </w:p>
    <w:p w:rsidR="002C2226" w:rsidRPr="002E3EFC" w:rsidRDefault="002C2226" w:rsidP="002E3EFC">
      <w:pPr>
        <w:spacing w:line="360" w:lineRule="auto"/>
        <w:rPr>
          <w:rFonts w:ascii="Arial" w:hAnsi="Arial" w:cs="Arial"/>
          <w:sz w:val="22"/>
          <w:szCs w:val="22"/>
        </w:rPr>
      </w:pPr>
    </w:p>
    <w:p w:rsidR="002C2226" w:rsidRPr="002E3EFC" w:rsidRDefault="002C2226" w:rsidP="002E3EFC">
      <w:pPr>
        <w:pStyle w:val="indicazionerelativaaiservizi"/>
        <w:widowControl/>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presta la presente fideiussione in favore del GME secondo i termini e alle condizioni di seguito indicate e comunque nel rispetto delle disposizioni contenute </w:t>
      </w:r>
      <w:r w:rsidR="005A5429" w:rsidRPr="002E3EFC">
        <w:rPr>
          <w:rFonts w:cs="Arial"/>
          <w:sz w:val="22"/>
          <w:szCs w:val="22"/>
        </w:rPr>
        <w:t>nel</w:t>
      </w:r>
      <w:r w:rsidR="00722084">
        <w:rPr>
          <w:rFonts w:cs="Arial"/>
          <w:sz w:val="22"/>
          <w:szCs w:val="22"/>
        </w:rPr>
        <w:t>la Disciplina</w:t>
      </w:r>
      <w:r w:rsidRPr="002E3EFC">
        <w:rPr>
          <w:rFonts w:cs="Arial"/>
          <w:sz w:val="22"/>
          <w:szCs w:val="22"/>
        </w:rPr>
        <w:t xml:space="preserve">. </w:t>
      </w:r>
    </w:p>
    <w:p w:rsidR="00F703D4" w:rsidRPr="002E3EFC" w:rsidRDefault="00F703D4" w:rsidP="002E3EFC">
      <w:pPr>
        <w:pStyle w:val="indicazionerelativaaiservizi"/>
        <w:widowControl/>
        <w:spacing w:line="360" w:lineRule="auto"/>
        <w:rPr>
          <w:rFonts w:cs="Arial"/>
          <w:b/>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i/>
          <w:sz w:val="22"/>
          <w:szCs w:val="22"/>
        </w:rPr>
      </w:pPr>
      <w:r w:rsidRPr="002E3EFC">
        <w:rPr>
          <w:rFonts w:cs="Arial"/>
          <w:b/>
          <w:i/>
          <w:sz w:val="22"/>
          <w:szCs w:val="22"/>
        </w:rPr>
        <w:t>(Validità ed efficacia della fideiussione)</w:t>
      </w:r>
    </w:p>
    <w:p w:rsidR="00CF0C83" w:rsidRPr="002E3EFC" w:rsidRDefault="00CF0C83" w:rsidP="002E3EFC">
      <w:pPr>
        <w:pStyle w:val="indicazionerelativaaiservizi"/>
        <w:widowControl/>
        <w:spacing w:line="360" w:lineRule="auto"/>
        <w:jc w:val="center"/>
        <w:rPr>
          <w:rFonts w:cs="Arial"/>
          <w:sz w:val="22"/>
          <w:szCs w:val="22"/>
        </w:rPr>
      </w:pPr>
    </w:p>
    <w:p w:rsidR="00815036" w:rsidRDefault="002C2226" w:rsidP="002E3EFC">
      <w:pPr>
        <w:pStyle w:val="indicazionerelativaaiservizi"/>
        <w:widowControl/>
        <w:spacing w:line="360" w:lineRule="auto"/>
        <w:rPr>
          <w:rFonts w:cs="Arial"/>
          <w:sz w:val="22"/>
          <w:szCs w:val="22"/>
        </w:rPr>
      </w:pPr>
      <w:r w:rsidRPr="002E3EFC">
        <w:rPr>
          <w:rFonts w:cs="Arial"/>
          <w:sz w:val="22"/>
          <w:szCs w:val="22"/>
        </w:rPr>
        <w:t>La fideiussione è valida ed efficace</w:t>
      </w:r>
      <w:r w:rsidR="00AE6758" w:rsidRPr="002E3EFC">
        <w:rPr>
          <w:rFonts w:cs="Arial"/>
          <w:sz w:val="22"/>
          <w:szCs w:val="22"/>
        </w:rPr>
        <w:t xml:space="preserve"> dal ______________</w:t>
      </w:r>
      <w:r w:rsidR="00815036" w:rsidRPr="002E3EFC">
        <w:rPr>
          <w:rFonts w:cs="Arial"/>
          <w:sz w:val="22"/>
          <w:szCs w:val="22"/>
        </w:rPr>
        <w:t xml:space="preserve"> e non è sottoposta ad alcuna condizione</w:t>
      </w:r>
      <w:r w:rsidR="00F703D4" w:rsidRPr="002E3EFC">
        <w:rPr>
          <w:rFonts w:cs="Arial"/>
          <w:sz w:val="22"/>
          <w:szCs w:val="22"/>
        </w:rPr>
        <w:t>, salvo che</w:t>
      </w:r>
      <w:r w:rsidR="00815036" w:rsidRPr="002E3EFC">
        <w:rPr>
          <w:rFonts w:cs="Arial"/>
          <w:sz w:val="22"/>
          <w:szCs w:val="22"/>
        </w:rPr>
        <w:t xml:space="preserve"> </w:t>
      </w:r>
      <w:r w:rsidR="00F703D4" w:rsidRPr="002E3EFC">
        <w:rPr>
          <w:rFonts w:cs="Arial"/>
          <w:sz w:val="22"/>
          <w:szCs w:val="22"/>
        </w:rPr>
        <w:t xml:space="preserve">la verifica, compiuta dall’istituto affidatario, </w:t>
      </w:r>
      <w:r w:rsidR="005A5429" w:rsidRPr="002E3EFC">
        <w:rPr>
          <w:rFonts w:cs="Arial"/>
          <w:sz w:val="22"/>
          <w:szCs w:val="22"/>
        </w:rPr>
        <w:t xml:space="preserve">ai sensi dell’articolo </w:t>
      </w:r>
      <w:r w:rsidR="00230A75">
        <w:rPr>
          <w:rFonts w:cs="Arial"/>
          <w:sz w:val="22"/>
          <w:szCs w:val="22"/>
        </w:rPr>
        <w:t>5</w:t>
      </w:r>
      <w:r w:rsidR="00B441BA">
        <w:rPr>
          <w:rFonts w:cs="Arial"/>
          <w:sz w:val="22"/>
          <w:szCs w:val="22"/>
        </w:rPr>
        <w:t>5</w:t>
      </w:r>
      <w:r w:rsidR="00815036" w:rsidRPr="002E3EFC">
        <w:rPr>
          <w:rFonts w:cs="Arial"/>
          <w:sz w:val="22"/>
          <w:szCs w:val="22"/>
        </w:rPr>
        <w:t xml:space="preserve">, comma </w:t>
      </w:r>
      <w:r w:rsidR="00230A75">
        <w:rPr>
          <w:rFonts w:cs="Arial"/>
          <w:sz w:val="22"/>
          <w:szCs w:val="22"/>
        </w:rPr>
        <w:t>5</w:t>
      </w:r>
      <w:r w:rsidR="00B441BA">
        <w:rPr>
          <w:rFonts w:cs="Arial"/>
          <w:sz w:val="22"/>
          <w:szCs w:val="22"/>
        </w:rPr>
        <w:t>5</w:t>
      </w:r>
      <w:r w:rsidR="00230A75">
        <w:rPr>
          <w:rFonts w:cs="Arial"/>
          <w:sz w:val="22"/>
          <w:szCs w:val="22"/>
        </w:rPr>
        <w:t>.</w:t>
      </w:r>
      <w:r w:rsidR="00623E17">
        <w:rPr>
          <w:rFonts w:cs="Arial"/>
          <w:sz w:val="22"/>
          <w:szCs w:val="22"/>
        </w:rPr>
        <w:t>6</w:t>
      </w:r>
      <w:r w:rsidR="00815036" w:rsidRPr="002E3EFC">
        <w:rPr>
          <w:rFonts w:cs="Arial"/>
          <w:sz w:val="22"/>
          <w:szCs w:val="22"/>
        </w:rPr>
        <w:t xml:space="preserve">, </w:t>
      </w:r>
      <w:r w:rsidR="00F703D4" w:rsidRPr="002E3EFC">
        <w:rPr>
          <w:rFonts w:cs="Arial"/>
          <w:sz w:val="22"/>
          <w:szCs w:val="22"/>
        </w:rPr>
        <w:t>del</w:t>
      </w:r>
      <w:r w:rsidR="00230A75">
        <w:rPr>
          <w:rFonts w:cs="Arial"/>
          <w:sz w:val="22"/>
          <w:szCs w:val="22"/>
        </w:rPr>
        <w:t>la Disciplina</w:t>
      </w:r>
      <w:r w:rsidR="00A45FD6" w:rsidRPr="002E3EFC">
        <w:rPr>
          <w:rFonts w:cs="Arial"/>
          <w:sz w:val="22"/>
          <w:szCs w:val="22"/>
        </w:rPr>
        <w:t>, abbia dato esito negativo</w:t>
      </w:r>
      <w:r w:rsidR="001D3149" w:rsidRPr="002E3EFC">
        <w:rPr>
          <w:rFonts w:cs="Arial"/>
          <w:sz w:val="22"/>
          <w:szCs w:val="22"/>
        </w:rPr>
        <w:t>.</w:t>
      </w:r>
    </w:p>
    <w:p w:rsidR="00DA572A" w:rsidRPr="002E3EFC" w:rsidRDefault="00DA572A" w:rsidP="002E3EFC">
      <w:pPr>
        <w:pStyle w:val="indicazionerelativaaiservizi"/>
        <w:widowControl/>
        <w:spacing w:line="360" w:lineRule="auto"/>
        <w:rPr>
          <w:rFonts w:cs="Arial"/>
          <w:sz w:val="22"/>
          <w:szCs w:val="22"/>
        </w:rPr>
      </w:pPr>
    </w:p>
    <w:p w:rsidR="002C2226" w:rsidRPr="002E3EFC" w:rsidRDefault="00815036" w:rsidP="002E3EFC">
      <w:pPr>
        <w:pStyle w:val="indicazionerelativaaiservizi"/>
        <w:widowControl/>
        <w:spacing w:line="360" w:lineRule="auto"/>
        <w:rPr>
          <w:rFonts w:cs="Arial"/>
          <w:sz w:val="22"/>
          <w:szCs w:val="22"/>
        </w:rPr>
      </w:pPr>
      <w:r w:rsidRPr="002E3EFC">
        <w:rPr>
          <w:rFonts w:cs="Arial"/>
          <w:sz w:val="22"/>
          <w:szCs w:val="22"/>
        </w:rPr>
        <w:t xml:space="preserve"> </w:t>
      </w: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i/>
          <w:sz w:val="22"/>
          <w:szCs w:val="22"/>
        </w:rPr>
      </w:pPr>
      <w:r w:rsidRPr="002E3EFC">
        <w:rPr>
          <w:rFonts w:cs="Arial"/>
          <w:b/>
          <w:i/>
          <w:sz w:val="22"/>
          <w:szCs w:val="22"/>
        </w:rPr>
        <w:t>(Rinuncia al beneficio della preventiva escussione)</w:t>
      </w:r>
    </w:p>
    <w:p w:rsidR="00CF0C83" w:rsidRPr="002E3EFC" w:rsidRDefault="00CF0C83" w:rsidP="002E3EFC">
      <w:pPr>
        <w:pStyle w:val="indicazionerelativaaiservizi"/>
        <w:widowControl/>
        <w:spacing w:line="360" w:lineRule="auto"/>
        <w:jc w:val="center"/>
        <w:rPr>
          <w:rFonts w:cs="Arial"/>
          <w:sz w:val="22"/>
          <w:szCs w:val="22"/>
        </w:rPr>
      </w:pPr>
    </w:p>
    <w:p w:rsidR="008A30CE" w:rsidRPr="002E3EFC" w:rsidRDefault="002C2226" w:rsidP="002E3EFC">
      <w:pPr>
        <w:pStyle w:val="indicazionerelativaaiservizi"/>
        <w:widowControl/>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irrevocabilmente e con formale rinuncia al beneficio della preventiva escussione di cui all’articolo 1944 del codice civile, garantisce l’adempimento </w:t>
      </w:r>
      <w:r w:rsidR="00F703D4" w:rsidRPr="002E3EFC">
        <w:rPr>
          <w:rFonts w:cs="Arial"/>
          <w:sz w:val="22"/>
          <w:szCs w:val="22"/>
        </w:rPr>
        <w:t xml:space="preserve">di tutte le </w:t>
      </w:r>
      <w:r w:rsidR="00815036" w:rsidRPr="002E3EFC">
        <w:rPr>
          <w:rFonts w:cs="Arial"/>
          <w:sz w:val="22"/>
          <w:szCs w:val="22"/>
        </w:rPr>
        <w:t>"</w:t>
      </w:r>
      <w:r w:rsidR="00F703D4" w:rsidRPr="002E3EFC">
        <w:rPr>
          <w:rFonts w:cs="Arial"/>
          <w:sz w:val="22"/>
          <w:szCs w:val="22"/>
        </w:rPr>
        <w:t>obbligazioni pregresse</w:t>
      </w:r>
      <w:r w:rsidR="00815036" w:rsidRPr="002E3EFC">
        <w:rPr>
          <w:rFonts w:cs="Arial"/>
          <w:sz w:val="22"/>
          <w:szCs w:val="22"/>
        </w:rPr>
        <w:t>"</w:t>
      </w:r>
      <w:r w:rsidR="00F703D4" w:rsidRPr="002E3EFC">
        <w:rPr>
          <w:rFonts w:cs="Arial"/>
          <w:sz w:val="22"/>
          <w:szCs w:val="22"/>
        </w:rPr>
        <w:t xml:space="preserve"> e</w:t>
      </w:r>
      <w:r w:rsidR="00815036" w:rsidRPr="002E3EFC">
        <w:rPr>
          <w:rFonts w:cs="Arial"/>
          <w:sz w:val="22"/>
          <w:szCs w:val="22"/>
        </w:rPr>
        <w:t xml:space="preserve"> di tutte le "obbligazioni</w:t>
      </w:r>
      <w:r w:rsidR="00F703D4" w:rsidRPr="002E3EFC">
        <w:rPr>
          <w:rFonts w:cs="Arial"/>
          <w:sz w:val="22"/>
          <w:szCs w:val="22"/>
        </w:rPr>
        <w:t xml:space="preserve"> future</w:t>
      </w:r>
      <w:r w:rsidR="00815036" w:rsidRPr="002E3EFC">
        <w:rPr>
          <w:rFonts w:cs="Arial"/>
          <w:sz w:val="22"/>
          <w:szCs w:val="22"/>
        </w:rPr>
        <w:t>"</w:t>
      </w:r>
      <w:r w:rsidR="00F703D4" w:rsidRPr="002E3EFC">
        <w:rPr>
          <w:rFonts w:cs="Arial"/>
          <w:sz w:val="22"/>
          <w:szCs w:val="22"/>
        </w:rPr>
        <w:t xml:space="preserve">, che derivano </w:t>
      </w:r>
      <w:r w:rsidR="00815036" w:rsidRPr="002E3EFC">
        <w:rPr>
          <w:rFonts w:cs="Arial"/>
          <w:sz w:val="22"/>
          <w:szCs w:val="22"/>
        </w:rPr>
        <w:t>e/</w:t>
      </w:r>
      <w:r w:rsidR="00F703D4" w:rsidRPr="002E3EFC">
        <w:rPr>
          <w:rFonts w:cs="Arial"/>
          <w:sz w:val="22"/>
          <w:szCs w:val="22"/>
        </w:rPr>
        <w:t xml:space="preserve">o deriveranno </w:t>
      </w:r>
      <w:r w:rsidR="00815036" w:rsidRPr="002E3EFC">
        <w:rPr>
          <w:rFonts w:cs="Arial"/>
          <w:sz w:val="22"/>
          <w:szCs w:val="22"/>
        </w:rPr>
        <w:t xml:space="preserve">in capo </w:t>
      </w:r>
      <w:r w:rsidR="00F703D4" w:rsidRPr="002E3EFC">
        <w:rPr>
          <w:rFonts w:cs="Arial"/>
          <w:sz w:val="22"/>
          <w:szCs w:val="22"/>
        </w:rPr>
        <w:t>all’</w:t>
      </w:r>
      <w:r w:rsidR="00815036" w:rsidRPr="002E3EFC">
        <w:rPr>
          <w:rFonts w:cs="Arial"/>
          <w:sz w:val="22"/>
          <w:szCs w:val="22"/>
        </w:rPr>
        <w:t>O</w:t>
      </w:r>
      <w:r w:rsidR="00F703D4" w:rsidRPr="002E3EFC">
        <w:rPr>
          <w:rFonts w:cs="Arial"/>
          <w:sz w:val="22"/>
          <w:szCs w:val="22"/>
        </w:rPr>
        <w:t>peratore</w:t>
      </w:r>
      <w:r w:rsidR="00062325" w:rsidRPr="002E3EFC">
        <w:rPr>
          <w:rFonts w:cs="Arial"/>
          <w:sz w:val="22"/>
          <w:szCs w:val="22"/>
        </w:rPr>
        <w:t>, nei confronti del GME,</w:t>
      </w:r>
      <w:r w:rsidR="00F703D4" w:rsidRPr="002E3EFC">
        <w:rPr>
          <w:rFonts w:cs="Arial"/>
          <w:sz w:val="22"/>
          <w:szCs w:val="22"/>
        </w:rPr>
        <w:t xml:space="preserve"> dalla partecipazione a</w:t>
      </w:r>
      <w:r w:rsidR="00882728">
        <w:rPr>
          <w:rFonts w:cs="Arial"/>
          <w:sz w:val="22"/>
          <w:szCs w:val="22"/>
        </w:rPr>
        <w:t>l Mercato</w:t>
      </w:r>
      <w:r w:rsidR="00230A75">
        <w:rPr>
          <w:rFonts w:cs="Arial"/>
          <w:sz w:val="22"/>
          <w:szCs w:val="22"/>
        </w:rPr>
        <w:t xml:space="preserve"> del gas</w:t>
      </w:r>
      <w:r w:rsidR="00F703D4" w:rsidRPr="002E3EFC">
        <w:rPr>
          <w:rFonts w:cs="Arial"/>
          <w:sz w:val="22"/>
          <w:szCs w:val="22"/>
        </w:rPr>
        <w:t>.</w:t>
      </w:r>
    </w:p>
    <w:p w:rsidR="00F0584E" w:rsidRDefault="00F0584E" w:rsidP="002E3EFC">
      <w:pPr>
        <w:pStyle w:val="indicazionerelativaaiservizi"/>
        <w:widowControl/>
        <w:spacing w:line="360" w:lineRule="auto"/>
        <w:rPr>
          <w:rFonts w:cs="Arial"/>
          <w:sz w:val="22"/>
          <w:szCs w:val="22"/>
        </w:rPr>
      </w:pPr>
    </w:p>
    <w:p w:rsidR="00DA572A" w:rsidRPr="002E3EFC" w:rsidRDefault="00DA572A"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i/>
          <w:sz w:val="22"/>
          <w:szCs w:val="22"/>
        </w:rPr>
      </w:pPr>
      <w:r w:rsidRPr="002E3EFC">
        <w:rPr>
          <w:rFonts w:cs="Arial"/>
          <w:b/>
          <w:i/>
          <w:sz w:val="22"/>
          <w:szCs w:val="22"/>
        </w:rPr>
        <w:t>(Nessuna valutazione del merito creditizio dell'Operatore)</w:t>
      </w:r>
    </w:p>
    <w:p w:rsidR="00CF0C83" w:rsidRPr="002E3EFC" w:rsidRDefault="00CF0C83" w:rsidP="002E3EFC">
      <w:pPr>
        <w:pStyle w:val="indicazionerelativaaiservizi"/>
        <w:widowControl/>
        <w:spacing w:line="360" w:lineRule="auto"/>
        <w:jc w:val="center"/>
        <w:rPr>
          <w:rFonts w:cs="Arial"/>
          <w:sz w:val="22"/>
          <w:szCs w:val="22"/>
        </w:rPr>
      </w:pPr>
    </w:p>
    <w:p w:rsidR="00F0584E" w:rsidRPr="002E3EFC" w:rsidRDefault="00F0584E" w:rsidP="002E3EFC">
      <w:pPr>
        <w:pStyle w:val="indicazionerelativaaiservizi"/>
        <w:widowControl/>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prende atto e dichiara che le obbligazioni di cui al precedente </w:t>
      </w:r>
      <w:r w:rsidR="00062325" w:rsidRPr="002E3EFC">
        <w:rPr>
          <w:rFonts w:cs="Arial"/>
          <w:sz w:val="22"/>
          <w:szCs w:val="22"/>
        </w:rPr>
        <w:t>Articolo</w:t>
      </w:r>
      <w:r w:rsidRPr="002E3EFC">
        <w:rPr>
          <w:rFonts w:cs="Arial"/>
          <w:sz w:val="22"/>
          <w:szCs w:val="22"/>
        </w:rPr>
        <w:t xml:space="preserve"> </w:t>
      </w:r>
      <w:r w:rsidR="001D3149" w:rsidRPr="002E3EFC">
        <w:rPr>
          <w:rFonts w:cs="Arial"/>
          <w:sz w:val="22"/>
          <w:szCs w:val="22"/>
        </w:rPr>
        <w:t>2</w:t>
      </w:r>
      <w:r w:rsidRPr="002E3EFC">
        <w:rPr>
          <w:rFonts w:cs="Arial"/>
          <w:sz w:val="22"/>
          <w:szCs w:val="22"/>
        </w:rPr>
        <w:t xml:space="preserve"> – in quanto derivanti dalla partecipazione a</w:t>
      </w:r>
      <w:r w:rsidR="00882728">
        <w:rPr>
          <w:rFonts w:cs="Arial"/>
          <w:sz w:val="22"/>
          <w:szCs w:val="22"/>
        </w:rPr>
        <w:t>l</w:t>
      </w:r>
      <w:r w:rsidRPr="002E3EFC">
        <w:rPr>
          <w:rFonts w:cs="Arial"/>
          <w:sz w:val="22"/>
          <w:szCs w:val="22"/>
        </w:rPr>
        <w:t xml:space="preserve"> </w:t>
      </w:r>
      <w:r w:rsidR="00882728">
        <w:rPr>
          <w:rFonts w:cs="Arial"/>
          <w:sz w:val="22"/>
          <w:szCs w:val="22"/>
        </w:rPr>
        <w:t>Mercato</w:t>
      </w:r>
      <w:r w:rsidR="00230A75">
        <w:rPr>
          <w:rFonts w:cs="Arial"/>
          <w:sz w:val="22"/>
          <w:szCs w:val="22"/>
        </w:rPr>
        <w:t xml:space="preserve"> del gas</w:t>
      </w:r>
      <w:r w:rsidRPr="002E3EFC">
        <w:rPr>
          <w:rFonts w:cs="Arial"/>
          <w:sz w:val="22"/>
          <w:szCs w:val="22"/>
        </w:rPr>
        <w:t xml:space="preserve"> – non comportano preventivamente da parte del GME alcuna valutazione del merito creditizio dell’</w:t>
      </w:r>
      <w:r w:rsidR="00815036" w:rsidRPr="002E3EFC">
        <w:rPr>
          <w:rFonts w:cs="Arial"/>
          <w:sz w:val="22"/>
          <w:szCs w:val="22"/>
        </w:rPr>
        <w:t>O</w:t>
      </w:r>
      <w:r w:rsidRPr="002E3EFC">
        <w:rPr>
          <w:rFonts w:cs="Arial"/>
          <w:sz w:val="22"/>
          <w:szCs w:val="22"/>
        </w:rPr>
        <w:t xml:space="preserve">peratore, </w:t>
      </w:r>
      <w:r w:rsidR="00815036" w:rsidRPr="002E3EFC">
        <w:rPr>
          <w:rFonts w:cs="Arial"/>
          <w:sz w:val="22"/>
          <w:szCs w:val="22"/>
        </w:rPr>
        <w:t>fermo restando che la presente vale anche quale autorizzazione speciale della Banca al GME</w:t>
      </w:r>
      <w:r w:rsidR="00062325" w:rsidRPr="002E3EFC">
        <w:rPr>
          <w:rFonts w:cs="Arial"/>
          <w:sz w:val="22"/>
          <w:szCs w:val="22"/>
        </w:rPr>
        <w:t>,</w:t>
      </w:r>
      <w:r w:rsidR="00815036" w:rsidRPr="002E3EFC">
        <w:rPr>
          <w:rFonts w:cs="Arial"/>
          <w:sz w:val="22"/>
          <w:szCs w:val="22"/>
        </w:rPr>
        <w:t xml:space="preserve"> ai sensi e per gli effetti  de</w:t>
      </w:r>
      <w:r w:rsidRPr="002E3EFC">
        <w:rPr>
          <w:rFonts w:cs="Arial"/>
          <w:sz w:val="22"/>
          <w:szCs w:val="22"/>
        </w:rPr>
        <w:t xml:space="preserve">ll’articolo 1956 </w:t>
      </w:r>
      <w:r w:rsidR="00815036" w:rsidRPr="002E3EFC">
        <w:rPr>
          <w:rFonts w:cs="Arial"/>
          <w:sz w:val="22"/>
          <w:szCs w:val="22"/>
        </w:rPr>
        <w:t>del codice civile.</w:t>
      </w:r>
    </w:p>
    <w:p w:rsidR="008A30CE" w:rsidRDefault="008A30CE" w:rsidP="002E3EFC">
      <w:pPr>
        <w:pStyle w:val="indicazionerelativaaiservizi"/>
        <w:widowControl/>
        <w:spacing w:line="360" w:lineRule="auto"/>
        <w:rPr>
          <w:rFonts w:cs="Arial"/>
          <w:sz w:val="22"/>
          <w:szCs w:val="22"/>
        </w:rPr>
      </w:pPr>
    </w:p>
    <w:p w:rsidR="00DA572A" w:rsidRPr="002E3EFC" w:rsidRDefault="00DA572A"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(Sostituzione e successione</w:t>
      </w:r>
      <w:r w:rsidR="00CF0C83" w:rsidRPr="002E3EFC">
        <w:rPr>
          <w:rFonts w:cs="Arial"/>
          <w:b/>
          <w:sz w:val="22"/>
          <w:szCs w:val="22"/>
        </w:rPr>
        <w:t xml:space="preserve"> nel tempo tra le fideiussioni)</w:t>
      </w:r>
    </w:p>
    <w:p w:rsidR="00AB12EC" w:rsidRDefault="00AB12EC" w:rsidP="002E3EFC">
      <w:pPr>
        <w:pStyle w:val="indicazionerelativaaiservizi"/>
        <w:widowControl/>
        <w:spacing w:line="360" w:lineRule="auto"/>
        <w:jc w:val="center"/>
        <w:rPr>
          <w:rFonts w:cs="Arial"/>
          <w:b/>
          <w:sz w:val="22"/>
          <w:szCs w:val="22"/>
        </w:rPr>
      </w:pPr>
    </w:p>
    <w:p w:rsidR="00AB12EC" w:rsidRPr="00B65C39" w:rsidRDefault="00AB12EC" w:rsidP="00AB12EC">
      <w:pPr>
        <w:pStyle w:val="indicazionerelativaaiservizi"/>
        <w:widowControl/>
        <w:spacing w:line="360" w:lineRule="auto"/>
        <w:rPr>
          <w:rFonts w:cs="Arial"/>
          <w:sz w:val="22"/>
          <w:szCs w:val="22"/>
        </w:rPr>
      </w:pPr>
      <w:r w:rsidRPr="00B65C39">
        <w:rPr>
          <w:rFonts w:cs="Arial"/>
          <w:sz w:val="22"/>
          <w:szCs w:val="22"/>
        </w:rPr>
        <w:t>Qualora il GME sia garantito da altre garanzie rilasciate in precedenza nell'interesse del medesimo Operatore a copertura delle obbligazioni da quest'ultimo assunte sul Mercato</w:t>
      </w:r>
      <w:r w:rsidR="00230A75" w:rsidRPr="00B65C39">
        <w:rPr>
          <w:rFonts w:cs="Arial"/>
          <w:sz w:val="22"/>
          <w:szCs w:val="22"/>
        </w:rPr>
        <w:t xml:space="preserve"> del gas,</w:t>
      </w:r>
      <w:r w:rsidRPr="00B65C39">
        <w:rPr>
          <w:rFonts w:cs="Arial"/>
          <w:sz w:val="22"/>
          <w:szCs w:val="22"/>
        </w:rPr>
        <w:t xml:space="preserve"> la presente fideiussione potrà sostituire le precedenti garanzie qualora la stessa sia prestata per un ammontare almeno pari all'importo delle "obbligazioni pregresse" e l'Operatore presenti specifica istanza, in tal senso, al GME ed all'istituto affidatario del GME, contestualmente alla presentazione della presente fideiussione, realizzandosi, per l'effetto, la liberazione del precedente fideiussore.</w:t>
      </w:r>
    </w:p>
    <w:p w:rsidR="00AB12EC" w:rsidRDefault="00AB12EC" w:rsidP="00AB12EC">
      <w:pPr>
        <w:pStyle w:val="indicazionerelativaaiservizi"/>
        <w:widowControl/>
        <w:spacing w:line="360" w:lineRule="auto"/>
        <w:rPr>
          <w:rFonts w:cs="Arial"/>
          <w:sz w:val="22"/>
          <w:szCs w:val="22"/>
        </w:rPr>
      </w:pPr>
      <w:r w:rsidRPr="00B65C39">
        <w:rPr>
          <w:rFonts w:cs="Arial"/>
          <w:sz w:val="22"/>
          <w:szCs w:val="22"/>
        </w:rPr>
        <w:t>Diversamente, la presente fideiussione non farà venir meno la validità ed efficacia delle precedenti garanzie. In tal caso, le garanzie pregresse e la presente fideiussione rilasciate al GME si cumulano senza soluzione di continuità e senza liberazione per i garanti, fermo restando che il GME potrà escutere in via preventiva le garanzie pregresse</w:t>
      </w:r>
      <w:r w:rsidR="00FA57F0" w:rsidRPr="00B65C39">
        <w:rPr>
          <w:rFonts w:cs="Arial"/>
          <w:sz w:val="22"/>
          <w:szCs w:val="22"/>
        </w:rPr>
        <w:t>, senza che possa operare a favore del fideiussore successivo il beneficio di preventiva escussione del precedente garante</w:t>
      </w:r>
      <w:r w:rsidRPr="00B65C39">
        <w:rPr>
          <w:rFonts w:cs="Arial"/>
          <w:sz w:val="22"/>
          <w:szCs w:val="22"/>
        </w:rPr>
        <w:t>. Si precisa inoltre che la presente fideiussione garantisce le "obbligazioni pregresse" e le "obbligazioni future" anche in presenza di garanzie precedenti la presente fideiussione.</w:t>
      </w:r>
    </w:p>
    <w:p w:rsidR="00300FCE" w:rsidRDefault="00300FCE" w:rsidP="00AB12EC">
      <w:pPr>
        <w:pStyle w:val="indicazionerelativaaiservizi"/>
        <w:widowControl/>
        <w:spacing w:line="360" w:lineRule="auto"/>
        <w:rPr>
          <w:rFonts w:cs="Arial"/>
          <w:sz w:val="22"/>
          <w:szCs w:val="22"/>
        </w:rPr>
      </w:pPr>
    </w:p>
    <w:p w:rsidR="00DA572A" w:rsidRDefault="00DA572A" w:rsidP="00AB12EC">
      <w:pPr>
        <w:pStyle w:val="indicazionerelativaaiservizi"/>
        <w:widowControl/>
        <w:spacing w:line="360" w:lineRule="auto"/>
        <w:rPr>
          <w:rFonts w:cs="Arial"/>
          <w:sz w:val="22"/>
          <w:szCs w:val="22"/>
        </w:rPr>
      </w:pPr>
    </w:p>
    <w:p w:rsidR="0086133F" w:rsidRPr="002E3EFC" w:rsidRDefault="0086133F"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(Estensione della responsabilità della Banca)</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xml:space="preserve">Fermo restando quanto previsto al precedente </w:t>
      </w:r>
      <w:r w:rsidR="00B02BAC" w:rsidRPr="002E3EFC">
        <w:rPr>
          <w:rFonts w:cs="Arial"/>
          <w:sz w:val="22"/>
          <w:szCs w:val="22"/>
        </w:rPr>
        <w:t>Articolo</w:t>
      </w:r>
      <w:r w:rsidRPr="002E3EFC">
        <w:rPr>
          <w:rFonts w:cs="Arial"/>
          <w:sz w:val="22"/>
          <w:szCs w:val="22"/>
        </w:rPr>
        <w:t xml:space="preserve"> </w:t>
      </w:r>
      <w:smartTag w:uri="urn:schemas-microsoft-com:office:smarttags" w:element="metricconverter">
        <w:smartTagPr>
          <w:attr w:name="ProductID" w:val="1, in"/>
        </w:smartTagPr>
        <w:r w:rsidR="001D3149" w:rsidRPr="002E3EFC">
          <w:rPr>
            <w:rFonts w:cs="Arial"/>
            <w:sz w:val="22"/>
            <w:szCs w:val="22"/>
          </w:rPr>
          <w:t>1</w:t>
        </w:r>
        <w:r w:rsidRPr="002E3EFC">
          <w:rPr>
            <w:rFonts w:cs="Arial"/>
            <w:sz w:val="22"/>
            <w:szCs w:val="22"/>
          </w:rPr>
          <w:t>,</w:t>
        </w:r>
        <w:r w:rsidR="00B02BAC" w:rsidRPr="002E3EFC">
          <w:rPr>
            <w:rFonts w:cs="Arial"/>
            <w:sz w:val="22"/>
            <w:szCs w:val="22"/>
          </w:rPr>
          <w:t xml:space="preserve"> </w:t>
        </w:r>
        <w:r w:rsidR="008324F0" w:rsidRPr="002E3EFC">
          <w:rPr>
            <w:rFonts w:cs="Arial"/>
            <w:sz w:val="22"/>
            <w:szCs w:val="22"/>
          </w:rPr>
          <w:t>in</w:t>
        </w:r>
      </w:smartTag>
      <w:r w:rsidR="008324F0" w:rsidRPr="002E3EFC">
        <w:rPr>
          <w:rFonts w:cs="Arial"/>
          <w:sz w:val="22"/>
          <w:szCs w:val="22"/>
        </w:rPr>
        <w:t xml:space="preserve"> caso di perdita </w:t>
      </w:r>
      <w:r w:rsidR="00815036" w:rsidRPr="002E3EFC">
        <w:rPr>
          <w:rFonts w:cs="Arial"/>
          <w:sz w:val="22"/>
          <w:szCs w:val="22"/>
        </w:rPr>
        <w:t xml:space="preserve">da parte della Banca </w:t>
      </w:r>
      <w:r w:rsidR="008324F0" w:rsidRPr="002E3EFC">
        <w:rPr>
          <w:rFonts w:cs="Arial"/>
          <w:sz w:val="22"/>
          <w:szCs w:val="22"/>
        </w:rPr>
        <w:t xml:space="preserve">di uno dei requisiti previsti </w:t>
      </w:r>
      <w:r w:rsidR="00815036" w:rsidRPr="002E3EFC">
        <w:rPr>
          <w:rFonts w:cs="Arial"/>
          <w:sz w:val="22"/>
          <w:szCs w:val="22"/>
        </w:rPr>
        <w:t>dalla legge e dal</w:t>
      </w:r>
      <w:r w:rsidR="00300FCE">
        <w:rPr>
          <w:rFonts w:cs="Arial"/>
          <w:sz w:val="22"/>
          <w:szCs w:val="22"/>
        </w:rPr>
        <w:t>la Disciplina</w:t>
      </w:r>
      <w:r w:rsidR="00815036" w:rsidRPr="002E3EFC">
        <w:rPr>
          <w:rFonts w:cs="Arial"/>
          <w:sz w:val="22"/>
          <w:szCs w:val="22"/>
        </w:rPr>
        <w:t xml:space="preserve"> </w:t>
      </w:r>
      <w:r w:rsidR="008324F0" w:rsidRPr="002E3EFC">
        <w:rPr>
          <w:rFonts w:cs="Arial"/>
          <w:sz w:val="22"/>
          <w:szCs w:val="22"/>
        </w:rPr>
        <w:t xml:space="preserve">per il rilascio </w:t>
      </w:r>
      <w:r w:rsidR="00815036" w:rsidRPr="002E3EFC">
        <w:rPr>
          <w:rFonts w:cs="Arial"/>
          <w:sz w:val="22"/>
          <w:szCs w:val="22"/>
        </w:rPr>
        <w:t xml:space="preserve">e mantenimento </w:t>
      </w:r>
      <w:r w:rsidR="008324F0" w:rsidRPr="002E3EFC">
        <w:rPr>
          <w:rFonts w:cs="Arial"/>
          <w:sz w:val="22"/>
          <w:szCs w:val="22"/>
        </w:rPr>
        <w:t>delle fideiussioni</w:t>
      </w:r>
      <w:r w:rsidR="00815036" w:rsidRPr="002E3EFC">
        <w:rPr>
          <w:rFonts w:cs="Arial"/>
          <w:sz w:val="22"/>
          <w:szCs w:val="22"/>
        </w:rPr>
        <w:t xml:space="preserve"> di cui all'art</w:t>
      </w:r>
      <w:r w:rsidR="00AB12EC">
        <w:rPr>
          <w:rFonts w:cs="Arial"/>
          <w:sz w:val="22"/>
          <w:szCs w:val="22"/>
        </w:rPr>
        <w:t xml:space="preserve">icolo </w:t>
      </w:r>
      <w:r w:rsidR="00300FCE">
        <w:rPr>
          <w:rFonts w:cs="Arial"/>
          <w:sz w:val="22"/>
          <w:szCs w:val="22"/>
        </w:rPr>
        <w:t>5</w:t>
      </w:r>
      <w:r w:rsidR="00B441BA">
        <w:rPr>
          <w:rFonts w:cs="Arial"/>
          <w:sz w:val="22"/>
          <w:szCs w:val="22"/>
        </w:rPr>
        <w:t>5</w:t>
      </w:r>
      <w:r w:rsidR="00300FCE">
        <w:rPr>
          <w:rFonts w:cs="Arial"/>
          <w:sz w:val="22"/>
          <w:szCs w:val="22"/>
        </w:rPr>
        <w:t xml:space="preserve"> </w:t>
      </w:r>
      <w:r w:rsidR="00AB12EC">
        <w:rPr>
          <w:rFonts w:cs="Arial"/>
          <w:sz w:val="22"/>
          <w:szCs w:val="22"/>
        </w:rPr>
        <w:t>del</w:t>
      </w:r>
      <w:r w:rsidR="00300FCE">
        <w:rPr>
          <w:rFonts w:cs="Arial"/>
          <w:sz w:val="22"/>
          <w:szCs w:val="22"/>
        </w:rPr>
        <w:t>la Disciplina</w:t>
      </w:r>
      <w:r w:rsidR="00815036" w:rsidRPr="002E3EFC">
        <w:rPr>
          <w:rFonts w:cs="Arial"/>
          <w:sz w:val="22"/>
          <w:szCs w:val="22"/>
        </w:rPr>
        <w:t>,</w:t>
      </w:r>
      <w:r w:rsidR="008324F0" w:rsidRPr="002E3EFC">
        <w:rPr>
          <w:rFonts w:cs="Arial"/>
          <w:sz w:val="22"/>
          <w:szCs w:val="22"/>
        </w:rPr>
        <w:t xml:space="preserv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w:t>
      </w:r>
      <w:r w:rsidR="00815036" w:rsidRPr="002E3EFC">
        <w:rPr>
          <w:rFonts w:cs="Arial"/>
          <w:sz w:val="22"/>
          <w:szCs w:val="22"/>
        </w:rPr>
        <w:t xml:space="preserve">continuerà a </w:t>
      </w:r>
      <w:r w:rsidRPr="002E3EFC">
        <w:rPr>
          <w:rFonts w:cs="Arial"/>
          <w:sz w:val="22"/>
          <w:szCs w:val="22"/>
        </w:rPr>
        <w:t>risponder</w:t>
      </w:r>
      <w:r w:rsidR="00815036" w:rsidRPr="002E3EFC">
        <w:rPr>
          <w:rFonts w:cs="Arial"/>
          <w:sz w:val="22"/>
          <w:szCs w:val="22"/>
        </w:rPr>
        <w:t>e</w:t>
      </w:r>
      <w:r w:rsidRPr="002E3EFC">
        <w:rPr>
          <w:rFonts w:cs="Arial"/>
          <w:sz w:val="22"/>
          <w:szCs w:val="22"/>
        </w:rPr>
        <w:t xml:space="preserve"> </w:t>
      </w:r>
      <w:r w:rsidR="008324F0" w:rsidRPr="002E3EFC">
        <w:rPr>
          <w:rFonts w:cs="Arial"/>
          <w:sz w:val="22"/>
          <w:szCs w:val="22"/>
        </w:rPr>
        <w:t xml:space="preserve">di tutte </w:t>
      </w:r>
      <w:r w:rsidR="00815036" w:rsidRPr="002E3EFC">
        <w:rPr>
          <w:rFonts w:cs="Arial"/>
          <w:sz w:val="22"/>
          <w:szCs w:val="22"/>
        </w:rPr>
        <w:t xml:space="preserve">le </w:t>
      </w:r>
      <w:r w:rsidRPr="002E3EFC">
        <w:rPr>
          <w:rFonts w:cs="Arial"/>
          <w:sz w:val="22"/>
          <w:szCs w:val="22"/>
        </w:rPr>
        <w:t xml:space="preserve">obbligazioni </w:t>
      </w:r>
      <w:r w:rsidR="008324F0" w:rsidRPr="002E3EFC">
        <w:rPr>
          <w:rFonts w:cs="Arial"/>
          <w:sz w:val="22"/>
          <w:szCs w:val="22"/>
        </w:rPr>
        <w:t xml:space="preserve">sorte in capo </w:t>
      </w:r>
      <w:r w:rsidR="00815036" w:rsidRPr="002E3EFC">
        <w:rPr>
          <w:rFonts w:cs="Arial"/>
          <w:sz w:val="22"/>
          <w:szCs w:val="22"/>
        </w:rPr>
        <w:t xml:space="preserve">all’Operatore </w:t>
      </w:r>
      <w:r w:rsidRPr="002E3EFC">
        <w:rPr>
          <w:rFonts w:cs="Arial"/>
          <w:sz w:val="22"/>
          <w:szCs w:val="22"/>
        </w:rPr>
        <w:t xml:space="preserve">fino a tale </w:t>
      </w:r>
      <w:r w:rsidR="008324F0" w:rsidRPr="002E3EFC">
        <w:rPr>
          <w:rFonts w:cs="Arial"/>
          <w:sz w:val="22"/>
          <w:szCs w:val="22"/>
        </w:rPr>
        <w:t>momento</w:t>
      </w:r>
      <w:r w:rsidR="00815036" w:rsidRPr="002E3EFC">
        <w:rPr>
          <w:rFonts w:cs="Arial"/>
          <w:sz w:val="22"/>
          <w:szCs w:val="22"/>
        </w:rPr>
        <w:t>, e ciò sino a che lo stesso Operatore non avrà sostituito la presente fideiussione con altra idonea garanzia</w:t>
      </w:r>
      <w:r w:rsidR="008324F0" w:rsidRPr="002E3EFC">
        <w:rPr>
          <w:rFonts w:cs="Arial"/>
          <w:sz w:val="22"/>
          <w:szCs w:val="22"/>
        </w:rPr>
        <w:t>.</w:t>
      </w:r>
    </w:p>
    <w:p w:rsidR="002C2226" w:rsidRPr="002E3EFC" w:rsidRDefault="002C2226"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(Pagamento a prima richiesta)</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xml:space="preserve">Per effetto di quanto previsto al precedente </w:t>
      </w:r>
      <w:r w:rsidR="00B02BAC" w:rsidRPr="002E3EFC">
        <w:rPr>
          <w:rFonts w:cs="Arial"/>
          <w:sz w:val="22"/>
          <w:szCs w:val="22"/>
        </w:rPr>
        <w:t>Articolo</w:t>
      </w:r>
      <w:r w:rsidRPr="002E3EFC">
        <w:rPr>
          <w:rFonts w:cs="Arial"/>
          <w:sz w:val="22"/>
          <w:szCs w:val="22"/>
        </w:rPr>
        <w:t xml:space="preserve"> </w:t>
      </w:r>
      <w:r w:rsidR="00815036" w:rsidRPr="002E3EFC">
        <w:rPr>
          <w:rFonts w:cs="Arial"/>
          <w:sz w:val="22"/>
          <w:szCs w:val="22"/>
        </w:rPr>
        <w:t>2</w:t>
      </w:r>
      <w:r w:rsidRPr="002E3EFC">
        <w:rPr>
          <w:rFonts w:cs="Arial"/>
          <w:sz w:val="22"/>
          <w:szCs w:val="22"/>
        </w:rPr>
        <w:t xml:space="preserv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si impegna irrevocabilmente e senza indugio a pagare qualsiasi importo, senza procedere ad alcun esame delle ragioni poste a sostegno della relativa richiesta di pagamento</w:t>
      </w:r>
      <w:r w:rsidR="00815036" w:rsidRPr="002E3EFC">
        <w:rPr>
          <w:rFonts w:cs="Arial"/>
          <w:sz w:val="22"/>
          <w:szCs w:val="22"/>
        </w:rPr>
        <w:t>, senza sollevare eccezioni e/od obiezioni</w:t>
      </w:r>
      <w:r w:rsidRPr="002E3EFC">
        <w:rPr>
          <w:rFonts w:cs="Arial"/>
          <w:sz w:val="22"/>
          <w:szCs w:val="22"/>
        </w:rPr>
        <w:t xml:space="preserve"> e nonostante qualsiasi eccezione, contestazione od obiezione che </w:t>
      </w:r>
      <w:r w:rsidR="00815036" w:rsidRPr="002E3EFC">
        <w:rPr>
          <w:rFonts w:cs="Arial"/>
          <w:sz w:val="22"/>
          <w:szCs w:val="22"/>
        </w:rPr>
        <w:t>l'Operatore e/o terzi</w:t>
      </w:r>
      <w:r w:rsidR="0086133F" w:rsidRPr="002E3EFC">
        <w:rPr>
          <w:rFonts w:cs="Arial"/>
          <w:sz w:val="22"/>
          <w:szCs w:val="22"/>
        </w:rPr>
        <w:t xml:space="preserve"> (ivi inclusi altri soggetti garanti dello stesso Operatore)</w:t>
      </w:r>
      <w:r w:rsidR="00815036" w:rsidRPr="002E3EFC">
        <w:rPr>
          <w:rFonts w:cs="Arial"/>
          <w:sz w:val="22"/>
          <w:szCs w:val="22"/>
        </w:rPr>
        <w:t xml:space="preserve"> </w:t>
      </w:r>
      <w:r w:rsidRPr="002E3EFC">
        <w:rPr>
          <w:rFonts w:cs="Arial"/>
          <w:sz w:val="22"/>
          <w:szCs w:val="22"/>
        </w:rPr>
        <w:t>abbia</w:t>
      </w:r>
      <w:r w:rsidR="00815036" w:rsidRPr="002E3EFC">
        <w:rPr>
          <w:rFonts w:cs="Arial"/>
          <w:sz w:val="22"/>
          <w:szCs w:val="22"/>
        </w:rPr>
        <w:t>no</w:t>
      </w:r>
      <w:r w:rsidRPr="002E3EFC">
        <w:rPr>
          <w:rFonts w:cs="Arial"/>
          <w:sz w:val="22"/>
          <w:szCs w:val="22"/>
        </w:rPr>
        <w:t xml:space="preserve"> sollevato in merito, a fronte di semplice richiesta scritta del GME, fino all’ammontare massimo complessivo di Euro …………………………….…</w:t>
      </w:r>
    </w:p>
    <w:p w:rsidR="00CF0C83" w:rsidRPr="002E3EFC" w:rsidRDefault="00CF0C83"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(Modalità di pagamento della Banca)</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xml:space="preserve">A seguito della richiesta di cui al precedente </w:t>
      </w:r>
      <w:r w:rsidR="00B02BAC" w:rsidRPr="002E3EFC">
        <w:rPr>
          <w:rFonts w:cs="Arial"/>
          <w:sz w:val="22"/>
          <w:szCs w:val="22"/>
        </w:rPr>
        <w:t xml:space="preserve">Articolo </w:t>
      </w:r>
      <w:r w:rsidR="00AB12EC">
        <w:rPr>
          <w:rFonts w:cs="Arial"/>
          <w:sz w:val="22"/>
          <w:szCs w:val="22"/>
        </w:rPr>
        <w:t>6</w:t>
      </w:r>
      <w:r w:rsidRPr="002E3EFC">
        <w:rPr>
          <w:rFonts w:cs="Arial"/>
          <w:sz w:val="22"/>
          <w:szCs w:val="22"/>
        </w:rPr>
        <w:t xml:space="preserve">, da inoltrarsi </w:t>
      </w:r>
      <w:r w:rsidR="004935F5" w:rsidRPr="002E3EFC">
        <w:rPr>
          <w:rFonts w:cs="Arial"/>
          <w:sz w:val="22"/>
          <w:szCs w:val="22"/>
        </w:rPr>
        <w:t xml:space="preserve">mediante raccomandata A/R, anticipata </w:t>
      </w:r>
      <w:r w:rsidRPr="002E3EFC">
        <w:rPr>
          <w:rFonts w:cs="Arial"/>
          <w:sz w:val="22"/>
          <w:szCs w:val="22"/>
        </w:rPr>
        <w:t xml:space="preserve">via </w:t>
      </w:r>
      <w:r w:rsidR="00B02BAC" w:rsidRPr="002E3EFC">
        <w:rPr>
          <w:rFonts w:cs="Arial"/>
          <w:sz w:val="22"/>
          <w:szCs w:val="22"/>
        </w:rPr>
        <w:t>tele facsimile al numero……………………..</w:t>
      </w:r>
      <w:r w:rsidR="00815036" w:rsidRPr="002E3EFC">
        <w:rPr>
          <w:rFonts w:cs="Arial"/>
          <w:sz w:val="22"/>
          <w:szCs w:val="22"/>
        </w:rPr>
        <w:t xml:space="preserve"> ovvero mediante messaggio di posta elettronica con avviso di ricevimento</w:t>
      </w:r>
      <w:r w:rsidRPr="002E3EFC">
        <w:rPr>
          <w:rFonts w:cs="Arial"/>
          <w:sz w:val="22"/>
          <w:szCs w:val="22"/>
        </w:rPr>
        <w:t xml:space="preserv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pagherà, entro </w:t>
      </w:r>
      <w:r w:rsidR="00C22D8C" w:rsidRPr="002E3EFC">
        <w:rPr>
          <w:rFonts w:cs="Arial"/>
          <w:sz w:val="22"/>
          <w:szCs w:val="22"/>
        </w:rPr>
        <w:t xml:space="preserve">dieci </w:t>
      </w:r>
      <w:r w:rsidRPr="002E3EFC">
        <w:rPr>
          <w:rFonts w:cs="Arial"/>
          <w:sz w:val="22"/>
          <w:szCs w:val="22"/>
        </w:rPr>
        <w:t>giorni dalla data di ricezione della</w:t>
      </w:r>
      <w:r w:rsidR="004935F5" w:rsidRPr="002E3EFC">
        <w:rPr>
          <w:rFonts w:cs="Arial"/>
          <w:sz w:val="22"/>
          <w:szCs w:val="22"/>
        </w:rPr>
        <w:t xml:space="preserve"> raccomandata A/R</w:t>
      </w:r>
      <w:r w:rsidRPr="002E3EFC">
        <w:rPr>
          <w:rFonts w:cs="Arial"/>
          <w:sz w:val="22"/>
          <w:szCs w:val="22"/>
        </w:rPr>
        <w:t xml:space="preserve">, e con valuta lo stesso giorno, a mezzo </w:t>
      </w:r>
      <w:proofErr w:type="spellStart"/>
      <w:r w:rsidR="004A715E">
        <w:rPr>
          <w:rFonts w:cs="Arial"/>
          <w:sz w:val="22"/>
          <w:szCs w:val="22"/>
        </w:rPr>
        <w:t>Sepa</w:t>
      </w:r>
      <w:proofErr w:type="spellEnd"/>
      <w:r w:rsidR="004A715E">
        <w:rPr>
          <w:rFonts w:cs="Arial"/>
          <w:sz w:val="22"/>
          <w:szCs w:val="22"/>
        </w:rPr>
        <w:t xml:space="preserve"> </w:t>
      </w:r>
      <w:r w:rsidR="009418A5">
        <w:rPr>
          <w:rFonts w:cs="Arial"/>
          <w:sz w:val="22"/>
          <w:szCs w:val="22"/>
        </w:rPr>
        <w:t xml:space="preserve">Credit Transfer con </w:t>
      </w:r>
      <w:proofErr w:type="spellStart"/>
      <w:r w:rsidR="009418A5">
        <w:rPr>
          <w:rFonts w:cs="Arial"/>
          <w:sz w:val="22"/>
          <w:szCs w:val="22"/>
        </w:rPr>
        <w:t>Priority</w:t>
      </w:r>
      <w:proofErr w:type="spellEnd"/>
      <w:r w:rsidRPr="002E3EFC">
        <w:rPr>
          <w:rFonts w:cs="Arial"/>
          <w:sz w:val="22"/>
          <w:szCs w:val="22"/>
        </w:rPr>
        <w:t xml:space="preserve"> (</w:t>
      </w:r>
      <w:r w:rsidR="009418A5">
        <w:rPr>
          <w:rFonts w:cs="Arial"/>
          <w:sz w:val="22"/>
          <w:szCs w:val="22"/>
        </w:rPr>
        <w:t xml:space="preserve"> ex </w:t>
      </w:r>
      <w:r w:rsidRPr="002E3EFC">
        <w:rPr>
          <w:rFonts w:cs="Arial"/>
          <w:sz w:val="22"/>
          <w:szCs w:val="22"/>
        </w:rPr>
        <w:t>BIR) o procedure equivalenti, la somma indicata in Euro nella richiesta di pagamento. Qualora il termine per il pagamento cada in un giorno festivo, la scadenza è prorogata al primo giorno seguente non festivo.</w:t>
      </w:r>
    </w:p>
    <w:p w:rsidR="002C2226" w:rsidRPr="002E3EFC" w:rsidRDefault="002C2226"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(Deroga ai termini previsti dall'art. 1957</w:t>
      </w:r>
      <w:r w:rsidR="00086380" w:rsidRPr="002E3EFC">
        <w:rPr>
          <w:rFonts w:cs="Arial"/>
          <w:b/>
          <w:sz w:val="22"/>
          <w:szCs w:val="22"/>
        </w:rPr>
        <w:t xml:space="preserve"> </w:t>
      </w:r>
      <w:proofErr w:type="spellStart"/>
      <w:r w:rsidR="00086380" w:rsidRPr="002E3EFC">
        <w:rPr>
          <w:rFonts w:cs="Arial"/>
          <w:b/>
          <w:sz w:val="22"/>
          <w:szCs w:val="22"/>
        </w:rPr>
        <w:t>c.c</w:t>
      </w:r>
      <w:proofErr w:type="spellEnd"/>
      <w:r w:rsidRPr="002E3EFC">
        <w:rPr>
          <w:rFonts w:cs="Arial"/>
          <w:b/>
          <w:sz w:val="22"/>
          <w:szCs w:val="22"/>
        </w:rPr>
        <w:t>)</w:t>
      </w:r>
    </w:p>
    <w:p w:rsidR="00B02BAC" w:rsidRPr="002E3EFC" w:rsidRDefault="00B02BAC"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con la presente fideiussione, espressamente solleva il GME dall’obbligo di agire nei termini previsti dall’articolo 1957 del codice civile, fermo restando che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rimarrà vincolata, </w:t>
      </w:r>
      <w:r w:rsidRPr="002E3EFC">
        <w:rPr>
          <w:rFonts w:cs="Arial"/>
          <w:sz w:val="22"/>
          <w:szCs w:val="22"/>
        </w:rPr>
        <w:lastRenderedPageBreak/>
        <w:t>in deroga a detto articolo, anche nel caso in cui il GME non abbia proposto istanza nei confronti del</w:t>
      </w:r>
      <w:r w:rsidR="00815036" w:rsidRPr="002E3EFC">
        <w:rPr>
          <w:rFonts w:cs="Arial"/>
          <w:sz w:val="22"/>
          <w:szCs w:val="22"/>
        </w:rPr>
        <w:t>l'Operatore</w:t>
      </w:r>
      <w:r w:rsidRPr="002E3EFC">
        <w:rPr>
          <w:rFonts w:cs="Arial"/>
          <w:sz w:val="22"/>
          <w:szCs w:val="22"/>
        </w:rPr>
        <w:t xml:space="preserve"> o non l'abbia </w:t>
      </w:r>
      <w:r w:rsidR="00815036" w:rsidRPr="002E3EFC">
        <w:rPr>
          <w:rFonts w:cs="Arial"/>
          <w:sz w:val="22"/>
          <w:szCs w:val="22"/>
        </w:rPr>
        <w:t>diligentemente continuata</w:t>
      </w:r>
      <w:r w:rsidRPr="002E3EFC">
        <w:rPr>
          <w:rFonts w:cs="Arial"/>
          <w:sz w:val="22"/>
          <w:szCs w:val="22"/>
        </w:rPr>
        <w:t>.</w:t>
      </w:r>
    </w:p>
    <w:p w:rsidR="002C2226" w:rsidRPr="002E3EFC" w:rsidRDefault="002C2226"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(Escussione parziale)</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La presente fideiussione potrà essere escussa anche solo parzialmente, rimanendo in ogni caso valida ed efficace per il residuo importo.</w:t>
      </w:r>
    </w:p>
    <w:p w:rsidR="002C2226" w:rsidRPr="002E3EFC" w:rsidRDefault="002C2226"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(Autonomia della fideiussione)</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In deroga all’articolo 1939 del codice civile, la presente fideiussione dovrà ritenersi valida ed efficace anche nel caso in cui l’obbligazione principale del</w:t>
      </w:r>
      <w:r w:rsidR="00815036" w:rsidRPr="002E3EFC">
        <w:rPr>
          <w:rFonts w:cs="Arial"/>
          <w:sz w:val="22"/>
          <w:szCs w:val="22"/>
        </w:rPr>
        <w:t>l'Operatore</w:t>
      </w:r>
      <w:r w:rsidRPr="002E3EFC">
        <w:rPr>
          <w:rFonts w:cs="Arial"/>
          <w:sz w:val="22"/>
          <w:szCs w:val="22"/>
        </w:rPr>
        <w:t xml:space="preserve"> nei confronti del GME dovesse essere dichiarata invalida</w:t>
      </w:r>
      <w:r w:rsidR="00815036" w:rsidRPr="002E3EFC">
        <w:rPr>
          <w:rFonts w:cs="Arial"/>
          <w:sz w:val="22"/>
          <w:szCs w:val="22"/>
        </w:rPr>
        <w:t xml:space="preserve"> o inefficace o comunque venisse a qualsiasi titolo modificata anche solo unilateralmente dal GME</w:t>
      </w:r>
      <w:r w:rsidRPr="002E3EFC">
        <w:rPr>
          <w:rFonts w:cs="Arial"/>
          <w:sz w:val="22"/>
          <w:szCs w:val="22"/>
        </w:rPr>
        <w:t>.</w:t>
      </w:r>
    </w:p>
    <w:p w:rsidR="002C2226" w:rsidRPr="002E3EFC" w:rsidRDefault="002C2226"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(Rinuncia ai diritti di cui agli articoli 1945, 1947 e 1955 c.c.)</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con la presente fideiussione, espressamente ed irrevocabilmente, rinuncia ad esercitare i diritti ad essa spettanti ai sensi degli articoli 1945, 1947 e 1955 del codice civile. </w:t>
      </w:r>
    </w:p>
    <w:p w:rsidR="002C2226" w:rsidRPr="002E3EFC" w:rsidRDefault="002C2226"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(Rinuncia ad istanze o azioni)</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espressamente rinuncia ad ogni difesa, eccezione, diritto di compensazione, ricorso od istanza nei confronti del GME, in relazione alle obbligazioni assunte con la presente fideiussione, ivi compresa, senza limitazione alcuna, ogni difesa, eccezione, compensazione, ricorso od istanza che il Richiedente possa vantare a qualsiasi titolo nei confronti del GME.</w:t>
      </w:r>
    </w:p>
    <w:p w:rsidR="002C2226" w:rsidRPr="002E3EFC" w:rsidRDefault="002C2226" w:rsidP="002E3EFC">
      <w:pPr>
        <w:pStyle w:val="indicazionerelativaaiservizi"/>
        <w:widowControl/>
        <w:spacing w:line="360" w:lineRule="auto"/>
        <w:rPr>
          <w:rFonts w:cs="Arial"/>
          <w:sz w:val="22"/>
          <w:szCs w:val="22"/>
        </w:rPr>
      </w:pPr>
    </w:p>
    <w:p w:rsidR="00B02BAC" w:rsidRPr="002E3EFC" w:rsidRDefault="00B02BAC"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w:t>
      </w:r>
      <w:proofErr w:type="spellStart"/>
      <w:r w:rsidRPr="002E3EFC">
        <w:rPr>
          <w:rFonts w:cs="Arial"/>
          <w:b/>
          <w:sz w:val="22"/>
          <w:szCs w:val="22"/>
        </w:rPr>
        <w:t>Delegabilità</w:t>
      </w:r>
      <w:proofErr w:type="spellEnd"/>
      <w:r w:rsidRPr="002E3EFC">
        <w:rPr>
          <w:rFonts w:cs="Arial"/>
          <w:b/>
          <w:sz w:val="22"/>
          <w:szCs w:val="22"/>
        </w:rPr>
        <w:t xml:space="preserve"> dei diritti di cui alla presente fideiussione)</w:t>
      </w:r>
    </w:p>
    <w:p w:rsidR="00CF0C83" w:rsidRPr="002E3EFC" w:rsidRDefault="00CF0C83" w:rsidP="002E3EFC">
      <w:pPr>
        <w:pStyle w:val="indicazionerelativaaiservizi"/>
        <w:widowControl/>
        <w:spacing w:line="360" w:lineRule="auto"/>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accetta che i diritti relativi all’escussione della presente fideiussione e spettanti al GME siano esercitati dal GME, ovvero da un soggetto appositamente incaricato </w:t>
      </w:r>
      <w:r w:rsidR="00815036" w:rsidRPr="002E3EFC">
        <w:rPr>
          <w:rFonts w:cs="Arial"/>
          <w:sz w:val="22"/>
          <w:szCs w:val="22"/>
        </w:rPr>
        <w:t xml:space="preserve">per iscritto </w:t>
      </w:r>
      <w:r w:rsidRPr="002E3EFC">
        <w:rPr>
          <w:rFonts w:cs="Arial"/>
          <w:sz w:val="22"/>
          <w:szCs w:val="22"/>
        </w:rPr>
        <w:t>dal GME.</w:t>
      </w:r>
    </w:p>
    <w:p w:rsidR="00F0584E" w:rsidRPr="002E3EFC" w:rsidRDefault="00F0584E"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numPr>
          <w:ilvl w:val="0"/>
          <w:numId w:val="2"/>
        </w:numPr>
        <w:spacing w:line="360" w:lineRule="auto"/>
        <w:jc w:val="center"/>
        <w:rPr>
          <w:rFonts w:cs="Arial"/>
          <w:b/>
          <w:sz w:val="22"/>
          <w:szCs w:val="22"/>
        </w:rPr>
      </w:pPr>
    </w:p>
    <w:p w:rsidR="00CF0C83" w:rsidRPr="002E3EFC" w:rsidRDefault="0086133F" w:rsidP="002E3EFC">
      <w:pPr>
        <w:pStyle w:val="indicazionerelativaaiservizi"/>
        <w:spacing w:line="360" w:lineRule="auto"/>
        <w:jc w:val="center"/>
        <w:rPr>
          <w:rFonts w:cs="Arial"/>
          <w:b/>
          <w:sz w:val="22"/>
          <w:szCs w:val="22"/>
        </w:rPr>
      </w:pPr>
      <w:r w:rsidRPr="002E3EFC">
        <w:rPr>
          <w:rFonts w:cs="Arial"/>
          <w:b/>
          <w:sz w:val="22"/>
          <w:szCs w:val="22"/>
        </w:rPr>
        <w:t>(Rinuncia alla fideiussione da parte del GME)</w:t>
      </w:r>
    </w:p>
    <w:p w:rsidR="00CF0C83" w:rsidRPr="002E3EFC" w:rsidRDefault="00CF0C83" w:rsidP="002E3EFC">
      <w:pPr>
        <w:pStyle w:val="indicazionerelativaaiservizi"/>
        <w:spacing w:line="360" w:lineRule="auto"/>
        <w:jc w:val="center"/>
        <w:rPr>
          <w:rFonts w:cs="Arial"/>
          <w:b/>
          <w:sz w:val="22"/>
          <w:szCs w:val="22"/>
        </w:rPr>
      </w:pPr>
    </w:p>
    <w:p w:rsidR="00F0584E" w:rsidRDefault="00F0584E" w:rsidP="002E3EFC">
      <w:pPr>
        <w:pStyle w:val="indicazionerelativaaiservizi"/>
        <w:spacing w:line="360" w:lineRule="auto"/>
        <w:rPr>
          <w:rFonts w:cs="Arial"/>
          <w:sz w:val="22"/>
          <w:szCs w:val="22"/>
        </w:rPr>
      </w:pPr>
      <w:r w:rsidRPr="002E3EFC">
        <w:rPr>
          <w:rFonts w:cs="Arial"/>
          <w:sz w:val="22"/>
          <w:szCs w:val="22"/>
        </w:rPr>
        <w:t xml:space="preserve">Il GME potrà rinunciare in qualsiasi momento, ed a suo insindacabile giudizio alla presente fideiussione, dandone comunicazione alla Banca ed all’Operatore e con effetto dalle ore 24 del giorno lavorativo in cui tale comunicazione perverrà alla Banca. In tal caso, resta inteso che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risponderà di tutte </w:t>
      </w:r>
      <w:r w:rsidR="001229DD">
        <w:rPr>
          <w:rFonts w:cs="Arial"/>
          <w:sz w:val="22"/>
          <w:szCs w:val="22"/>
        </w:rPr>
        <w:t xml:space="preserve">le </w:t>
      </w:r>
      <w:r w:rsidRPr="002E3EFC">
        <w:rPr>
          <w:rFonts w:cs="Arial"/>
          <w:sz w:val="22"/>
          <w:szCs w:val="22"/>
        </w:rPr>
        <w:t>obbligazioni sorte in capo all’</w:t>
      </w:r>
      <w:r w:rsidR="00815036" w:rsidRPr="002E3EFC">
        <w:rPr>
          <w:rFonts w:cs="Arial"/>
          <w:sz w:val="22"/>
          <w:szCs w:val="22"/>
        </w:rPr>
        <w:t>O</w:t>
      </w:r>
      <w:r w:rsidRPr="002E3EFC">
        <w:rPr>
          <w:rFonts w:cs="Arial"/>
          <w:sz w:val="22"/>
          <w:szCs w:val="22"/>
        </w:rPr>
        <w:t xml:space="preserve">peratore fino a tale momento. </w:t>
      </w:r>
    </w:p>
    <w:p w:rsidR="006B0D40" w:rsidRPr="002E3EFC" w:rsidRDefault="006B0D40" w:rsidP="002E3EFC">
      <w:pPr>
        <w:pStyle w:val="indicazionerelativaaiservizi"/>
        <w:spacing w:line="360" w:lineRule="auto"/>
        <w:rPr>
          <w:rFonts w:cs="Arial"/>
          <w:sz w:val="22"/>
          <w:szCs w:val="22"/>
        </w:rPr>
      </w:pPr>
    </w:p>
    <w:p w:rsidR="00F0584E" w:rsidRPr="002E3EFC" w:rsidRDefault="00F0584E" w:rsidP="002E3EFC">
      <w:pPr>
        <w:pStyle w:val="indicazionerelativaaiservizi"/>
        <w:spacing w:line="360" w:lineRule="auto"/>
        <w:rPr>
          <w:rFonts w:cs="Arial"/>
          <w:sz w:val="22"/>
          <w:szCs w:val="22"/>
        </w:rPr>
      </w:pPr>
    </w:p>
    <w:p w:rsidR="00CF0C83" w:rsidRPr="002E3EFC" w:rsidRDefault="00CF0C83" w:rsidP="002E3EFC">
      <w:pPr>
        <w:pStyle w:val="indicazionerelativaaiservizi"/>
        <w:numPr>
          <w:ilvl w:val="0"/>
          <w:numId w:val="2"/>
        </w:numPr>
        <w:spacing w:line="360" w:lineRule="auto"/>
        <w:jc w:val="center"/>
        <w:rPr>
          <w:rFonts w:cs="Arial"/>
          <w:b/>
          <w:sz w:val="22"/>
          <w:szCs w:val="22"/>
        </w:rPr>
      </w:pPr>
    </w:p>
    <w:p w:rsidR="00CF0C83" w:rsidRPr="002E3EFC" w:rsidRDefault="0086133F" w:rsidP="002E3EFC">
      <w:pPr>
        <w:pStyle w:val="indicazionerelativaaiservizi"/>
        <w:spacing w:line="360" w:lineRule="auto"/>
        <w:jc w:val="center"/>
        <w:rPr>
          <w:rFonts w:cs="Arial"/>
          <w:b/>
          <w:sz w:val="22"/>
          <w:szCs w:val="22"/>
        </w:rPr>
      </w:pPr>
      <w:r w:rsidRPr="002E3EFC">
        <w:rPr>
          <w:rFonts w:cs="Arial"/>
          <w:b/>
          <w:sz w:val="22"/>
          <w:szCs w:val="22"/>
        </w:rPr>
        <w:t>(Recesso unilaterale della Banca)</w:t>
      </w:r>
    </w:p>
    <w:p w:rsidR="00CF0C83" w:rsidRPr="002E3EFC" w:rsidRDefault="00CF0C83" w:rsidP="002E3EFC">
      <w:pPr>
        <w:pStyle w:val="indicazionerelativaaiservizi"/>
        <w:spacing w:line="360" w:lineRule="auto"/>
        <w:jc w:val="center"/>
        <w:rPr>
          <w:rFonts w:cs="Arial"/>
          <w:b/>
          <w:sz w:val="22"/>
          <w:szCs w:val="22"/>
        </w:rPr>
      </w:pPr>
    </w:p>
    <w:p w:rsidR="00F92405" w:rsidRPr="002E3EFC" w:rsidRDefault="00F92405" w:rsidP="002E3EFC">
      <w:pPr>
        <w:pStyle w:val="indicazionerelativaaiservizi"/>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w:t>
        </w:r>
        <w:r w:rsidR="00F0584E" w:rsidRPr="002E3EFC">
          <w:rPr>
            <w:rFonts w:cs="Arial"/>
            <w:sz w:val="22"/>
            <w:szCs w:val="22"/>
          </w:rPr>
          <w:t>a Banca</w:t>
        </w:r>
      </w:smartTag>
      <w:r w:rsidR="00F0584E" w:rsidRPr="002E3EFC">
        <w:rPr>
          <w:rFonts w:cs="Arial"/>
          <w:sz w:val="22"/>
          <w:szCs w:val="22"/>
        </w:rPr>
        <w:t xml:space="preserve"> potrà recedere dalla</w:t>
      </w:r>
      <w:r w:rsidR="00430766" w:rsidRPr="002E3EFC">
        <w:rPr>
          <w:rFonts w:cs="Arial"/>
          <w:sz w:val="22"/>
          <w:szCs w:val="22"/>
        </w:rPr>
        <w:t xml:space="preserve"> presente</w:t>
      </w:r>
      <w:r w:rsidR="00F0584E" w:rsidRPr="002E3EFC">
        <w:rPr>
          <w:rFonts w:cs="Arial"/>
          <w:sz w:val="22"/>
          <w:szCs w:val="22"/>
        </w:rPr>
        <w:t xml:space="preserve"> fideiussione dandone </w:t>
      </w:r>
      <w:r w:rsidR="001E6574" w:rsidRPr="002E3EFC">
        <w:rPr>
          <w:rFonts w:cs="Arial"/>
          <w:sz w:val="22"/>
          <w:szCs w:val="22"/>
        </w:rPr>
        <w:t xml:space="preserve">contestuale </w:t>
      </w:r>
      <w:r w:rsidR="00F0584E" w:rsidRPr="002E3EFC">
        <w:rPr>
          <w:rFonts w:cs="Arial"/>
          <w:sz w:val="22"/>
          <w:szCs w:val="22"/>
        </w:rPr>
        <w:t>comunicazione a</w:t>
      </w:r>
      <w:r w:rsidR="00430766" w:rsidRPr="002E3EFC">
        <w:rPr>
          <w:rFonts w:cs="Arial"/>
          <w:sz w:val="22"/>
          <w:szCs w:val="22"/>
        </w:rPr>
        <w:t>l GME e all’istituito affidatario del GME stesso,</w:t>
      </w:r>
      <w:r w:rsidR="00F0584E" w:rsidRPr="002E3EFC">
        <w:rPr>
          <w:rFonts w:cs="Arial"/>
          <w:sz w:val="22"/>
          <w:szCs w:val="22"/>
        </w:rPr>
        <w:t xml:space="preserve"> con lettera raccomandata</w:t>
      </w:r>
      <w:r w:rsidR="00430766" w:rsidRPr="002E3EFC">
        <w:rPr>
          <w:rFonts w:cs="Arial"/>
          <w:sz w:val="22"/>
          <w:szCs w:val="22"/>
        </w:rPr>
        <w:t xml:space="preserve"> </w:t>
      </w:r>
      <w:r w:rsidR="00F0584E" w:rsidRPr="002E3EFC">
        <w:rPr>
          <w:rFonts w:cs="Arial"/>
          <w:sz w:val="22"/>
          <w:szCs w:val="22"/>
        </w:rPr>
        <w:t>A.</w:t>
      </w:r>
      <w:r w:rsidR="001229DD">
        <w:rPr>
          <w:rFonts w:cs="Arial"/>
          <w:sz w:val="22"/>
          <w:szCs w:val="22"/>
        </w:rPr>
        <w:t>/</w:t>
      </w:r>
      <w:r w:rsidR="00F0584E" w:rsidRPr="002E3EFC">
        <w:rPr>
          <w:rFonts w:cs="Arial"/>
          <w:sz w:val="22"/>
          <w:szCs w:val="22"/>
        </w:rPr>
        <w:t xml:space="preserve">R.. Il recesso dalla garanzia fideiussoria avrà effetto e la fideiussione </w:t>
      </w:r>
      <w:r w:rsidR="000F2F57" w:rsidRPr="002E3EFC">
        <w:rPr>
          <w:rFonts w:cs="Arial"/>
          <w:sz w:val="22"/>
          <w:szCs w:val="22"/>
        </w:rPr>
        <w:t xml:space="preserve">verrà meno </w:t>
      </w:r>
      <w:r w:rsidR="0023306E" w:rsidRPr="002E3EFC">
        <w:rPr>
          <w:rFonts w:cs="Arial"/>
          <w:sz w:val="22"/>
          <w:szCs w:val="22"/>
        </w:rPr>
        <w:t>decorsi</w:t>
      </w:r>
      <w:r w:rsidR="009D1DE9" w:rsidRPr="002E3EFC">
        <w:rPr>
          <w:rFonts w:cs="Arial"/>
          <w:sz w:val="22"/>
          <w:szCs w:val="22"/>
        </w:rPr>
        <w:t xml:space="preserve"> </w:t>
      </w:r>
      <w:r w:rsidR="000E7BBE" w:rsidRPr="002E3EFC">
        <w:rPr>
          <w:rFonts w:cs="Arial"/>
          <w:sz w:val="22"/>
          <w:szCs w:val="22"/>
        </w:rPr>
        <w:t>dieci</w:t>
      </w:r>
      <w:r w:rsidR="009D1DE9" w:rsidRPr="002E3EFC">
        <w:rPr>
          <w:rFonts w:cs="Arial"/>
          <w:sz w:val="22"/>
          <w:szCs w:val="22"/>
        </w:rPr>
        <w:t xml:space="preserve"> giorni dalla ricezione della comunicazione</w:t>
      </w:r>
      <w:r w:rsidR="00BC528F" w:rsidRPr="002E3EFC">
        <w:rPr>
          <w:rFonts w:cs="Arial"/>
          <w:sz w:val="22"/>
          <w:szCs w:val="22"/>
        </w:rPr>
        <w:t xml:space="preserve"> da parte del GME</w:t>
      </w:r>
      <w:r w:rsidRPr="002E3EFC">
        <w:rPr>
          <w:rFonts w:cs="Arial"/>
          <w:sz w:val="22"/>
          <w:szCs w:val="22"/>
        </w:rPr>
        <w:t>.</w:t>
      </w:r>
    </w:p>
    <w:p w:rsidR="00F92405" w:rsidRPr="002E3EFC" w:rsidRDefault="00F92405" w:rsidP="002E3EFC">
      <w:pPr>
        <w:pStyle w:val="indicazionerelativaaiservizi"/>
        <w:spacing w:line="360" w:lineRule="auto"/>
        <w:rPr>
          <w:rFonts w:cs="Arial"/>
          <w:sz w:val="22"/>
          <w:szCs w:val="22"/>
        </w:rPr>
      </w:pPr>
    </w:p>
    <w:p w:rsidR="00CF0C83" w:rsidRPr="002E3EFC" w:rsidRDefault="00CF0C83" w:rsidP="002E3EFC">
      <w:pPr>
        <w:pStyle w:val="indicazionerelativaaiservizi"/>
        <w:numPr>
          <w:ilvl w:val="0"/>
          <w:numId w:val="2"/>
        </w:numPr>
        <w:spacing w:line="360" w:lineRule="auto"/>
        <w:jc w:val="center"/>
        <w:rPr>
          <w:rFonts w:cs="Arial"/>
          <w:b/>
          <w:sz w:val="22"/>
          <w:szCs w:val="22"/>
        </w:rPr>
      </w:pPr>
    </w:p>
    <w:p w:rsidR="00CF0C83" w:rsidRPr="002E3EFC" w:rsidRDefault="0086133F" w:rsidP="002E3EFC">
      <w:pPr>
        <w:pStyle w:val="indicazionerelativaaiservizi"/>
        <w:spacing w:line="360" w:lineRule="auto"/>
        <w:jc w:val="center"/>
        <w:rPr>
          <w:rFonts w:cs="Arial"/>
          <w:b/>
          <w:sz w:val="22"/>
          <w:szCs w:val="22"/>
        </w:rPr>
      </w:pPr>
      <w:r w:rsidRPr="002E3EFC">
        <w:rPr>
          <w:rFonts w:cs="Arial"/>
          <w:b/>
          <w:sz w:val="22"/>
          <w:szCs w:val="22"/>
        </w:rPr>
        <w:t>(Effetti del recesso)</w:t>
      </w:r>
    </w:p>
    <w:p w:rsidR="00CF0C83" w:rsidRPr="002E3EFC" w:rsidRDefault="00CF0C83" w:rsidP="002E3EFC">
      <w:pPr>
        <w:pStyle w:val="indicazionerelativaaiservizi"/>
        <w:spacing w:line="360" w:lineRule="auto"/>
        <w:rPr>
          <w:rFonts w:cs="Arial"/>
          <w:b/>
          <w:sz w:val="22"/>
          <w:szCs w:val="22"/>
        </w:rPr>
      </w:pPr>
    </w:p>
    <w:p w:rsidR="000F653A" w:rsidRPr="002E3EFC" w:rsidRDefault="002E4747" w:rsidP="002E3EFC">
      <w:pPr>
        <w:pStyle w:val="indicazionerelativaaiservizi"/>
        <w:spacing w:line="360" w:lineRule="auto"/>
        <w:rPr>
          <w:rFonts w:cs="Arial"/>
          <w:sz w:val="22"/>
          <w:szCs w:val="22"/>
        </w:rPr>
      </w:pPr>
      <w:r w:rsidRPr="002E3EFC">
        <w:rPr>
          <w:rFonts w:cs="Arial"/>
          <w:sz w:val="22"/>
          <w:szCs w:val="22"/>
        </w:rPr>
        <w:t xml:space="preserve">Il GME comunicherà alla Banca l’ammontare delle obbligazioni, anche se non ancora liquide e/o esigibili, assunte fino al momento di efficacia del recesso, con indicazione del relativo periodo di riferimento. </w:t>
      </w:r>
    </w:p>
    <w:p w:rsidR="002C2226" w:rsidRPr="002E3EFC" w:rsidRDefault="00F92405" w:rsidP="002E3EFC">
      <w:pPr>
        <w:pStyle w:val="indicazionerelativaaiservizi"/>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risponderà di tutte le obbligazioni, anche se non ancora liquide e/o esigibili assunte fino al momento di efficacia del recesso, qualora l’</w:t>
      </w:r>
      <w:r w:rsidR="0086133F" w:rsidRPr="002E3EFC">
        <w:rPr>
          <w:rFonts w:cs="Arial"/>
          <w:sz w:val="22"/>
          <w:szCs w:val="22"/>
        </w:rPr>
        <w:t>O</w:t>
      </w:r>
      <w:r w:rsidRPr="002E3EFC">
        <w:rPr>
          <w:rFonts w:cs="Arial"/>
          <w:sz w:val="22"/>
          <w:szCs w:val="22"/>
        </w:rPr>
        <w:t xml:space="preserve">peratore non presenti al GME una garanzia a copertura di tali obbligazioni. </w:t>
      </w:r>
    </w:p>
    <w:p w:rsidR="00E55A3E" w:rsidRPr="002E3EFC" w:rsidRDefault="00E55A3E" w:rsidP="002E3EFC">
      <w:pPr>
        <w:pStyle w:val="indicazionerelativaaiservizi"/>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(Comunicazioni)</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815036" w:rsidP="002E3EFC">
      <w:pPr>
        <w:pStyle w:val="indicazionerelativaaiservizi"/>
        <w:widowControl/>
        <w:spacing w:line="360" w:lineRule="auto"/>
        <w:rPr>
          <w:rFonts w:cs="Arial"/>
          <w:sz w:val="22"/>
          <w:szCs w:val="22"/>
        </w:rPr>
      </w:pPr>
      <w:r w:rsidRPr="002E3EFC">
        <w:rPr>
          <w:rFonts w:cs="Arial"/>
          <w:sz w:val="22"/>
          <w:szCs w:val="22"/>
        </w:rPr>
        <w:t xml:space="preserve">Fatto salvo quanto disposto al precedente </w:t>
      </w:r>
      <w:r w:rsidR="00B02BAC" w:rsidRPr="002E3EFC">
        <w:rPr>
          <w:rFonts w:cs="Arial"/>
          <w:sz w:val="22"/>
          <w:szCs w:val="22"/>
        </w:rPr>
        <w:t xml:space="preserve">Articolo </w:t>
      </w:r>
      <w:r w:rsidR="007D62FB">
        <w:rPr>
          <w:rFonts w:cs="Arial"/>
          <w:sz w:val="22"/>
          <w:szCs w:val="22"/>
        </w:rPr>
        <w:t>7</w:t>
      </w:r>
      <w:r w:rsidRPr="002E3EFC">
        <w:rPr>
          <w:rFonts w:cs="Arial"/>
          <w:sz w:val="22"/>
          <w:szCs w:val="22"/>
        </w:rPr>
        <w:t xml:space="preserve">, ogni </w:t>
      </w:r>
      <w:r w:rsidR="002C2226" w:rsidRPr="002E3EFC">
        <w:rPr>
          <w:rFonts w:cs="Arial"/>
          <w:sz w:val="22"/>
          <w:szCs w:val="22"/>
        </w:rPr>
        <w:t>comunicazione</w:t>
      </w:r>
      <w:r w:rsidRPr="002E3EFC">
        <w:rPr>
          <w:rFonts w:cs="Arial"/>
          <w:sz w:val="22"/>
          <w:szCs w:val="22"/>
        </w:rPr>
        <w:t xml:space="preserve"> </w:t>
      </w:r>
      <w:r w:rsidR="002C2226" w:rsidRPr="002E3EFC">
        <w:rPr>
          <w:rFonts w:cs="Arial"/>
          <w:sz w:val="22"/>
          <w:szCs w:val="22"/>
        </w:rPr>
        <w:t xml:space="preserve">dovrà essere effettuata, mediante raccomandata con avviso di ricevimento, ovvero mediante messaggio </w:t>
      </w:r>
      <w:r w:rsidRPr="002E3EFC">
        <w:rPr>
          <w:rFonts w:cs="Arial"/>
          <w:sz w:val="22"/>
          <w:szCs w:val="22"/>
        </w:rPr>
        <w:t xml:space="preserve">di posta elettronica </w:t>
      </w:r>
      <w:r w:rsidR="002C2226" w:rsidRPr="002E3EFC">
        <w:rPr>
          <w:rFonts w:cs="Arial"/>
          <w:sz w:val="22"/>
          <w:szCs w:val="22"/>
        </w:rPr>
        <w:t>con avviso di ricevimento,</w:t>
      </w:r>
      <w:r w:rsidR="00F55F54" w:rsidRPr="002E3EFC">
        <w:rPr>
          <w:rFonts w:cs="Arial"/>
          <w:sz w:val="22"/>
          <w:szCs w:val="22"/>
        </w:rPr>
        <w:t xml:space="preserve"> ovvero mediante fax,</w:t>
      </w:r>
      <w:r w:rsidR="002C2226" w:rsidRPr="002E3EFC">
        <w:rPr>
          <w:rFonts w:cs="Arial"/>
          <w:sz w:val="22"/>
          <w:szCs w:val="22"/>
        </w:rPr>
        <w:t xml:space="preserve"> ai seguenti indirizzi:</w:t>
      </w:r>
    </w:p>
    <w:p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w:t>
      </w:r>
    </w:p>
    <w:p w:rsidR="002C2226" w:rsidRPr="007D62FB" w:rsidRDefault="002C2226" w:rsidP="002E3EFC">
      <w:pPr>
        <w:pStyle w:val="indicazionerelativaaiservizi"/>
        <w:widowControl/>
        <w:spacing w:line="360" w:lineRule="auto"/>
        <w:ind w:left="360"/>
        <w:rPr>
          <w:rFonts w:cs="Arial"/>
          <w:i/>
          <w:sz w:val="16"/>
          <w:szCs w:val="16"/>
        </w:rPr>
      </w:pPr>
      <w:r w:rsidRPr="007D62FB">
        <w:rPr>
          <w:rFonts w:cs="Arial"/>
          <w:i/>
          <w:sz w:val="16"/>
          <w:szCs w:val="16"/>
        </w:rPr>
        <w:t>(cognome e nome/denominazione o ragione sociale)</w:t>
      </w:r>
      <w:r w:rsidRPr="007D62FB">
        <w:rPr>
          <w:rFonts w:cs="Arial"/>
          <w:i/>
          <w:sz w:val="16"/>
          <w:szCs w:val="16"/>
        </w:rPr>
        <w:tab/>
        <w:t xml:space="preserve">         (</w:t>
      </w:r>
      <w:r w:rsidRPr="007D62FB">
        <w:rPr>
          <w:rFonts w:cs="Arial"/>
          <w:i/>
          <w:iCs/>
          <w:sz w:val="16"/>
          <w:szCs w:val="16"/>
        </w:rPr>
        <w:t>indirizzo)</w:t>
      </w:r>
    </w:p>
    <w:p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indirizzo e</w:t>
      </w:r>
      <w:r w:rsidRPr="002E3EFC">
        <w:rPr>
          <w:rFonts w:cs="Arial"/>
          <w:i/>
          <w:iCs/>
          <w:sz w:val="22"/>
          <w:szCs w:val="22"/>
        </w:rPr>
        <w:t>-mail</w:t>
      </w:r>
      <w:r w:rsidRPr="002E3EFC">
        <w:rPr>
          <w:rFonts w:cs="Arial"/>
          <w:sz w:val="22"/>
          <w:szCs w:val="22"/>
        </w:rPr>
        <w:t>………………………………….</w:t>
      </w:r>
      <w:r w:rsidR="009D1DE9" w:rsidRPr="002E3EFC">
        <w:rPr>
          <w:rFonts w:cs="Arial"/>
          <w:sz w:val="22"/>
          <w:szCs w:val="22"/>
        </w:rPr>
        <w:t>numero di fax ………</w:t>
      </w:r>
      <w:r w:rsidR="008B6A40" w:rsidRPr="002E3EFC">
        <w:rPr>
          <w:rFonts w:cs="Arial"/>
          <w:sz w:val="22"/>
          <w:szCs w:val="22"/>
        </w:rPr>
        <w:t>…………………………</w:t>
      </w:r>
      <w:r w:rsidR="00F50ED8">
        <w:rPr>
          <w:rFonts w:cs="Arial"/>
          <w:sz w:val="22"/>
          <w:szCs w:val="22"/>
        </w:rPr>
        <w:t>……….</w:t>
      </w:r>
      <w:r w:rsidRPr="002E3EFC">
        <w:rPr>
          <w:rFonts w:cs="Arial"/>
          <w:sz w:val="22"/>
          <w:szCs w:val="22"/>
        </w:rPr>
        <w:t xml:space="preserve">. Le comunicazioni si intenderanno ricevute nel momento in cui giungeranno all’indirizzo del destinatario, se effettuate mediante lettera raccomandata con avviso di ricevimento, ovvero alla </w:t>
      </w:r>
      <w:r w:rsidRPr="002E3EFC">
        <w:rPr>
          <w:rFonts w:cs="Arial"/>
          <w:sz w:val="22"/>
          <w:szCs w:val="22"/>
        </w:rPr>
        <w:lastRenderedPageBreak/>
        <w:t>data di ricezione del messaggio di avvenuto ricevimento, se effettuate mediante posta elettronica</w:t>
      </w:r>
      <w:r w:rsidR="009D1DE9" w:rsidRPr="002E3EFC">
        <w:rPr>
          <w:rFonts w:cs="Arial"/>
          <w:sz w:val="22"/>
          <w:szCs w:val="22"/>
        </w:rPr>
        <w:t>, ovvero alla data del messaggio di conferma, se effettuate a mezzo di telefacsimile</w:t>
      </w:r>
      <w:r w:rsidRPr="002E3EFC">
        <w:rPr>
          <w:rFonts w:cs="Arial"/>
          <w:sz w:val="22"/>
          <w:szCs w:val="22"/>
        </w:rPr>
        <w:t>.</w:t>
      </w:r>
    </w:p>
    <w:p w:rsidR="002C2226" w:rsidRPr="002E3EFC" w:rsidRDefault="002C2226" w:rsidP="002E3EFC">
      <w:pPr>
        <w:pStyle w:val="indicazionerelativaaiservizi"/>
        <w:widowControl/>
        <w:spacing w:line="360" w:lineRule="auto"/>
        <w:rPr>
          <w:rFonts w:cs="Arial"/>
          <w:sz w:val="22"/>
          <w:szCs w:val="22"/>
        </w:rPr>
      </w:pPr>
    </w:p>
    <w:p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(Foro competente)</w:t>
      </w:r>
    </w:p>
    <w:p w:rsidR="00CF0C83" w:rsidRPr="002E3EFC" w:rsidRDefault="00CF0C83" w:rsidP="002E3EFC">
      <w:pPr>
        <w:pStyle w:val="indicazionerelativaaiservizi"/>
        <w:widowControl/>
        <w:spacing w:line="360" w:lineRule="auto"/>
        <w:jc w:val="center"/>
        <w:rPr>
          <w:rFonts w:cs="Arial"/>
          <w:b/>
          <w:sz w:val="22"/>
          <w:szCs w:val="22"/>
        </w:rPr>
      </w:pPr>
    </w:p>
    <w:p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Per qualunque controversia derivante dal presente atto è competente</w:t>
      </w:r>
      <w:r w:rsidR="007C3B91" w:rsidRPr="002E3EFC">
        <w:rPr>
          <w:rFonts w:cs="Arial"/>
          <w:sz w:val="22"/>
          <w:szCs w:val="22"/>
        </w:rPr>
        <w:t xml:space="preserve"> in via esclusiva</w:t>
      </w:r>
      <w:r w:rsidRPr="002E3EFC">
        <w:rPr>
          <w:rFonts w:cs="Arial"/>
          <w:sz w:val="22"/>
          <w:szCs w:val="22"/>
        </w:rPr>
        <w:t xml:space="preserve"> il Foro di Roma.</w:t>
      </w:r>
    </w:p>
    <w:p w:rsidR="002C2226" w:rsidRPr="002E3EFC" w:rsidRDefault="002C2226" w:rsidP="002E3EFC">
      <w:pPr>
        <w:pStyle w:val="Corpodeltesto2"/>
        <w:spacing w:line="360" w:lineRule="auto"/>
        <w:jc w:val="both"/>
        <w:rPr>
          <w:rFonts w:ascii="Arial" w:hAnsi="Arial" w:cs="Arial"/>
          <w:i w:val="0"/>
          <w:sz w:val="22"/>
          <w:szCs w:val="22"/>
        </w:rPr>
      </w:pPr>
    </w:p>
    <w:p w:rsidR="002C2226" w:rsidRPr="002E3EFC" w:rsidRDefault="002C2226" w:rsidP="002E3EFC">
      <w:pPr>
        <w:spacing w:line="360" w:lineRule="auto"/>
        <w:jc w:val="both"/>
        <w:rPr>
          <w:rFonts w:ascii="Arial" w:hAnsi="Arial" w:cs="Arial"/>
          <w:sz w:val="22"/>
          <w:szCs w:val="22"/>
        </w:rPr>
      </w:pPr>
      <w:r w:rsidRPr="002E3EFC">
        <w:rPr>
          <w:rFonts w:ascii="Arial" w:hAnsi="Arial" w:cs="Arial"/>
          <w:sz w:val="22"/>
          <w:szCs w:val="22"/>
        </w:rPr>
        <w:tab/>
        <w:t xml:space="preserve">     </w:t>
      </w:r>
    </w:p>
    <w:p w:rsidR="002C2226" w:rsidRPr="002E3EFC" w:rsidRDefault="002C2226" w:rsidP="002E3EFC">
      <w:pPr>
        <w:spacing w:line="360" w:lineRule="auto"/>
        <w:ind w:left="2124" w:firstLine="708"/>
        <w:jc w:val="center"/>
        <w:rPr>
          <w:rFonts w:ascii="Arial" w:hAnsi="Arial" w:cs="Arial"/>
          <w:sz w:val="22"/>
          <w:szCs w:val="22"/>
        </w:rPr>
      </w:pPr>
      <w:r w:rsidRPr="002E3EFC">
        <w:rPr>
          <w:rFonts w:ascii="Arial" w:hAnsi="Arial" w:cs="Arial"/>
          <w:sz w:val="22"/>
          <w:szCs w:val="22"/>
        </w:rPr>
        <w:t xml:space="preserve">Denominazione della Banca </w:t>
      </w:r>
    </w:p>
    <w:p w:rsidR="002C2226" w:rsidRPr="002E3EFC" w:rsidRDefault="002C2226" w:rsidP="002E3EFC">
      <w:pPr>
        <w:spacing w:line="360" w:lineRule="auto"/>
        <w:ind w:left="2124" w:firstLine="708"/>
        <w:jc w:val="center"/>
        <w:rPr>
          <w:rFonts w:ascii="Arial" w:hAnsi="Arial" w:cs="Arial"/>
          <w:sz w:val="22"/>
          <w:szCs w:val="22"/>
        </w:rPr>
      </w:pPr>
      <w:r w:rsidRPr="002E3EFC">
        <w:rPr>
          <w:rFonts w:ascii="Arial" w:hAnsi="Arial" w:cs="Arial"/>
          <w:sz w:val="22"/>
          <w:szCs w:val="22"/>
        </w:rPr>
        <w:t xml:space="preserve">Firme dei </w:t>
      </w:r>
      <w:r w:rsidR="00815036" w:rsidRPr="002E3EFC">
        <w:rPr>
          <w:rFonts w:ascii="Arial" w:hAnsi="Arial" w:cs="Arial"/>
          <w:sz w:val="22"/>
          <w:szCs w:val="22"/>
        </w:rPr>
        <w:t xml:space="preserve"> procuratori</w:t>
      </w:r>
    </w:p>
    <w:p w:rsidR="002C2226" w:rsidRPr="002E3EFC" w:rsidRDefault="002C2226" w:rsidP="002E3EFC">
      <w:pPr>
        <w:spacing w:line="360" w:lineRule="auto"/>
        <w:jc w:val="both"/>
        <w:rPr>
          <w:rFonts w:ascii="Arial" w:hAnsi="Arial" w:cs="Arial"/>
          <w:sz w:val="22"/>
          <w:szCs w:val="22"/>
        </w:rPr>
      </w:pPr>
    </w:p>
    <w:p w:rsidR="002C2226" w:rsidRPr="002E3EFC" w:rsidRDefault="002C2226" w:rsidP="002E3EFC">
      <w:pPr>
        <w:spacing w:line="360" w:lineRule="auto"/>
        <w:ind w:left="2832" w:firstLine="708"/>
        <w:jc w:val="both"/>
        <w:rPr>
          <w:rFonts w:ascii="Arial" w:hAnsi="Arial" w:cs="Arial"/>
          <w:sz w:val="22"/>
          <w:szCs w:val="22"/>
        </w:rPr>
      </w:pPr>
    </w:p>
    <w:p w:rsidR="002C2226" w:rsidRPr="002E3EFC" w:rsidRDefault="002C2226" w:rsidP="002E3EFC">
      <w:pPr>
        <w:spacing w:line="360" w:lineRule="auto"/>
        <w:rPr>
          <w:rFonts w:ascii="Arial" w:hAnsi="Arial" w:cs="Arial"/>
          <w:iCs/>
          <w:sz w:val="22"/>
          <w:szCs w:val="22"/>
        </w:rPr>
      </w:pPr>
    </w:p>
    <w:p w:rsidR="00CF0C83" w:rsidRPr="002E3EFC" w:rsidRDefault="00CF0C83" w:rsidP="002E3EFC">
      <w:pPr>
        <w:spacing w:line="360" w:lineRule="auto"/>
        <w:rPr>
          <w:rFonts w:ascii="Arial" w:hAnsi="Arial" w:cs="Arial"/>
          <w:iCs/>
          <w:sz w:val="22"/>
          <w:szCs w:val="22"/>
        </w:rPr>
      </w:pPr>
    </w:p>
    <w:p w:rsidR="002C2226" w:rsidRPr="002E3EFC" w:rsidRDefault="002C2226" w:rsidP="002E3EFC">
      <w:pPr>
        <w:pStyle w:val="indicazionerelativaaiservizi"/>
        <w:widowControl/>
        <w:spacing w:line="360" w:lineRule="auto"/>
        <w:rPr>
          <w:rFonts w:cs="Arial"/>
          <w:iCs/>
          <w:sz w:val="22"/>
          <w:szCs w:val="22"/>
        </w:rPr>
      </w:pPr>
      <w:r w:rsidRPr="002E3EFC">
        <w:rPr>
          <w:rFonts w:cs="Arial"/>
          <w:iCs/>
          <w:sz w:val="22"/>
          <w:szCs w:val="22"/>
        </w:rPr>
        <w:t>Si approvano specificamente, ai sensi e per gli effetti degli articoli 1341 e 1342 del codice civile, le c</w:t>
      </w:r>
      <w:r w:rsidR="008B6A40" w:rsidRPr="002E3EFC">
        <w:rPr>
          <w:rFonts w:cs="Arial"/>
          <w:iCs/>
          <w:sz w:val="22"/>
          <w:szCs w:val="22"/>
        </w:rPr>
        <w:t>lausole e le condizioni di cui agli Articoli</w:t>
      </w:r>
      <w:r w:rsidRPr="002E3EFC">
        <w:rPr>
          <w:rFonts w:cs="Arial"/>
          <w:iCs/>
          <w:sz w:val="22"/>
          <w:szCs w:val="22"/>
        </w:rPr>
        <w:t xml:space="preserve"> </w:t>
      </w:r>
      <w:r w:rsidR="00D440A5" w:rsidRPr="002E3EFC">
        <w:rPr>
          <w:rFonts w:cs="Arial"/>
          <w:iCs/>
          <w:sz w:val="22"/>
          <w:szCs w:val="22"/>
        </w:rPr>
        <w:t>2</w:t>
      </w:r>
      <w:r w:rsidR="00A05E6F" w:rsidRPr="002E3EFC">
        <w:rPr>
          <w:rFonts w:cs="Arial"/>
          <w:iCs/>
          <w:sz w:val="22"/>
          <w:szCs w:val="22"/>
        </w:rPr>
        <w:t xml:space="preserve"> </w:t>
      </w:r>
      <w:r w:rsidRPr="002E3EFC">
        <w:rPr>
          <w:rFonts w:cs="Arial"/>
          <w:iCs/>
          <w:sz w:val="22"/>
          <w:szCs w:val="22"/>
        </w:rPr>
        <w:t>(</w:t>
      </w:r>
      <w:r w:rsidR="0086133F" w:rsidRPr="002E3EFC">
        <w:rPr>
          <w:rFonts w:cs="Arial"/>
          <w:i/>
          <w:iCs/>
          <w:sz w:val="22"/>
          <w:szCs w:val="22"/>
        </w:rPr>
        <w:t xml:space="preserve">Rinuncia </w:t>
      </w:r>
      <w:r w:rsidRPr="002E3EFC">
        <w:rPr>
          <w:rFonts w:cs="Arial"/>
          <w:i/>
          <w:iCs/>
          <w:sz w:val="22"/>
          <w:szCs w:val="22"/>
        </w:rPr>
        <w:t>al beneficio della preventiva escussione</w:t>
      </w:r>
      <w:r w:rsidRPr="002E3EFC">
        <w:rPr>
          <w:rFonts w:cs="Arial"/>
          <w:sz w:val="22"/>
          <w:szCs w:val="22"/>
        </w:rPr>
        <w:t>)</w:t>
      </w:r>
      <w:r w:rsidRPr="002E3EFC">
        <w:rPr>
          <w:rFonts w:cs="Arial"/>
          <w:iCs/>
          <w:sz w:val="22"/>
          <w:szCs w:val="22"/>
        </w:rPr>
        <w:t xml:space="preserve">, </w:t>
      </w:r>
      <w:r w:rsidR="007D62FB">
        <w:rPr>
          <w:rFonts w:cs="Arial"/>
          <w:iCs/>
          <w:sz w:val="22"/>
          <w:szCs w:val="22"/>
        </w:rPr>
        <w:t>4</w:t>
      </w:r>
      <w:r w:rsidR="0086133F" w:rsidRPr="002E3EFC">
        <w:rPr>
          <w:rFonts w:cs="Arial"/>
          <w:iCs/>
          <w:sz w:val="22"/>
          <w:szCs w:val="22"/>
        </w:rPr>
        <w:t xml:space="preserve"> (</w:t>
      </w:r>
      <w:r w:rsidR="0086133F" w:rsidRPr="002E3EFC">
        <w:rPr>
          <w:rFonts w:cs="Arial"/>
          <w:i/>
          <w:sz w:val="22"/>
          <w:szCs w:val="22"/>
        </w:rPr>
        <w:t>Sostituzione e successione nel tempo tra le fideiussioni</w:t>
      </w:r>
      <w:r w:rsidR="0086133F" w:rsidRPr="002E3EFC">
        <w:rPr>
          <w:rFonts w:cs="Arial"/>
          <w:iCs/>
          <w:sz w:val="22"/>
          <w:szCs w:val="22"/>
        </w:rPr>
        <w:t xml:space="preserve">), </w:t>
      </w:r>
      <w:r w:rsidR="007D62FB">
        <w:rPr>
          <w:rFonts w:cs="Arial"/>
          <w:iCs/>
          <w:sz w:val="22"/>
          <w:szCs w:val="22"/>
        </w:rPr>
        <w:t>5</w:t>
      </w:r>
      <w:r w:rsidR="00A05E6F" w:rsidRPr="002E3EFC">
        <w:rPr>
          <w:rFonts w:cs="Arial"/>
          <w:iCs/>
          <w:sz w:val="22"/>
          <w:szCs w:val="22"/>
        </w:rPr>
        <w:t xml:space="preserve"> </w:t>
      </w:r>
      <w:r w:rsidRPr="002E3EFC">
        <w:rPr>
          <w:rFonts w:cs="Arial"/>
          <w:iCs/>
          <w:sz w:val="22"/>
          <w:szCs w:val="22"/>
        </w:rPr>
        <w:t>(</w:t>
      </w:r>
      <w:r w:rsidR="0086133F" w:rsidRPr="002E3EFC">
        <w:rPr>
          <w:rFonts w:cs="Arial"/>
          <w:i/>
          <w:sz w:val="22"/>
          <w:szCs w:val="22"/>
        </w:rPr>
        <w:t xml:space="preserve">Estensione </w:t>
      </w:r>
      <w:r w:rsidRPr="002E3EFC">
        <w:rPr>
          <w:rFonts w:cs="Arial"/>
          <w:i/>
          <w:sz w:val="22"/>
          <w:szCs w:val="22"/>
        </w:rPr>
        <w:t>della responsabilità della Banca</w:t>
      </w:r>
      <w:r w:rsidRPr="002E3EFC">
        <w:rPr>
          <w:rFonts w:cs="Arial"/>
          <w:iCs/>
          <w:sz w:val="22"/>
          <w:szCs w:val="22"/>
        </w:rPr>
        <w:t xml:space="preserve">), </w:t>
      </w:r>
      <w:r w:rsidR="007D62FB">
        <w:rPr>
          <w:rFonts w:cs="Arial"/>
          <w:iCs/>
          <w:sz w:val="22"/>
          <w:szCs w:val="22"/>
        </w:rPr>
        <w:t>6</w:t>
      </w:r>
      <w:r w:rsidR="0086133F" w:rsidRPr="002E3EFC">
        <w:rPr>
          <w:rFonts w:cs="Arial"/>
          <w:iCs/>
          <w:sz w:val="22"/>
          <w:szCs w:val="22"/>
        </w:rPr>
        <w:t xml:space="preserve"> </w:t>
      </w:r>
      <w:r w:rsidRPr="002E3EFC">
        <w:rPr>
          <w:rFonts w:cs="Arial"/>
          <w:iCs/>
          <w:sz w:val="22"/>
          <w:szCs w:val="22"/>
        </w:rPr>
        <w:t>(</w:t>
      </w:r>
      <w:r w:rsidR="0086133F" w:rsidRPr="002E3EFC">
        <w:rPr>
          <w:rFonts w:cs="Arial"/>
          <w:i/>
          <w:sz w:val="22"/>
          <w:szCs w:val="22"/>
        </w:rPr>
        <w:t xml:space="preserve">Pagamento </w:t>
      </w:r>
      <w:r w:rsidRPr="002E3EFC">
        <w:rPr>
          <w:rFonts w:cs="Arial"/>
          <w:i/>
          <w:sz w:val="22"/>
          <w:szCs w:val="22"/>
        </w:rPr>
        <w:t>a prima richiesta</w:t>
      </w:r>
      <w:r w:rsidRPr="002E3EFC">
        <w:rPr>
          <w:rFonts w:cs="Arial"/>
          <w:iCs/>
          <w:sz w:val="22"/>
          <w:szCs w:val="22"/>
        </w:rPr>
        <w:t xml:space="preserve">), </w:t>
      </w:r>
      <w:r w:rsidR="007D62FB">
        <w:rPr>
          <w:rFonts w:cs="Arial"/>
          <w:iCs/>
          <w:sz w:val="22"/>
          <w:szCs w:val="22"/>
        </w:rPr>
        <w:t>8</w:t>
      </w:r>
      <w:r w:rsidR="0086133F" w:rsidRPr="002E3EFC">
        <w:rPr>
          <w:rFonts w:cs="Arial"/>
          <w:iCs/>
          <w:sz w:val="22"/>
          <w:szCs w:val="22"/>
        </w:rPr>
        <w:t xml:space="preserve"> </w:t>
      </w:r>
      <w:r w:rsidRPr="002E3EFC">
        <w:rPr>
          <w:rFonts w:cs="Arial"/>
          <w:iCs/>
          <w:sz w:val="22"/>
          <w:szCs w:val="22"/>
        </w:rPr>
        <w:t>(</w:t>
      </w:r>
      <w:r w:rsidR="0086133F" w:rsidRPr="002E3EFC">
        <w:rPr>
          <w:rFonts w:cs="Arial"/>
          <w:i/>
          <w:iCs/>
          <w:sz w:val="22"/>
          <w:szCs w:val="22"/>
        </w:rPr>
        <w:t xml:space="preserve">Deroga </w:t>
      </w:r>
      <w:r w:rsidRPr="002E3EFC">
        <w:rPr>
          <w:rFonts w:cs="Arial"/>
          <w:i/>
          <w:iCs/>
          <w:sz w:val="22"/>
          <w:szCs w:val="22"/>
        </w:rPr>
        <w:t>ai termini previsti dall’art. 1957 del c.c.</w:t>
      </w:r>
      <w:r w:rsidRPr="002E3EFC">
        <w:rPr>
          <w:rFonts w:cs="Arial"/>
          <w:sz w:val="22"/>
          <w:szCs w:val="22"/>
        </w:rPr>
        <w:t>)</w:t>
      </w:r>
      <w:r w:rsidRPr="002E3EFC">
        <w:rPr>
          <w:rFonts w:cs="Arial"/>
          <w:iCs/>
          <w:sz w:val="22"/>
          <w:szCs w:val="22"/>
        </w:rPr>
        <w:t xml:space="preserve">, </w:t>
      </w:r>
      <w:r w:rsidR="007D62FB">
        <w:rPr>
          <w:rFonts w:cs="Arial"/>
          <w:iCs/>
          <w:sz w:val="22"/>
          <w:szCs w:val="22"/>
        </w:rPr>
        <w:t>9</w:t>
      </w:r>
      <w:r w:rsidR="0086133F" w:rsidRPr="002E3EFC">
        <w:rPr>
          <w:rFonts w:cs="Arial"/>
          <w:iCs/>
          <w:sz w:val="22"/>
          <w:szCs w:val="22"/>
        </w:rPr>
        <w:t xml:space="preserve"> </w:t>
      </w:r>
      <w:r w:rsidRPr="002E3EFC">
        <w:rPr>
          <w:rFonts w:cs="Arial"/>
          <w:iCs/>
          <w:sz w:val="22"/>
          <w:szCs w:val="22"/>
        </w:rPr>
        <w:t>(</w:t>
      </w:r>
      <w:r w:rsidR="0086133F" w:rsidRPr="002E3EFC">
        <w:rPr>
          <w:rFonts w:cs="Arial"/>
          <w:i/>
          <w:sz w:val="22"/>
          <w:szCs w:val="22"/>
        </w:rPr>
        <w:t xml:space="preserve">Escussione </w:t>
      </w:r>
      <w:r w:rsidRPr="002E3EFC">
        <w:rPr>
          <w:rFonts w:cs="Arial"/>
          <w:i/>
          <w:sz w:val="22"/>
          <w:szCs w:val="22"/>
        </w:rPr>
        <w:t>parziale</w:t>
      </w:r>
      <w:r w:rsidRPr="002E3EFC">
        <w:rPr>
          <w:rFonts w:cs="Arial"/>
          <w:iCs/>
          <w:sz w:val="22"/>
          <w:szCs w:val="22"/>
        </w:rPr>
        <w:t xml:space="preserve">), </w:t>
      </w:r>
      <w:r w:rsidR="005A06AB" w:rsidRPr="002E3EFC">
        <w:rPr>
          <w:rFonts w:cs="Arial"/>
          <w:iCs/>
          <w:sz w:val="22"/>
          <w:szCs w:val="22"/>
        </w:rPr>
        <w:t>1</w:t>
      </w:r>
      <w:r w:rsidR="007D62FB">
        <w:rPr>
          <w:rFonts w:cs="Arial"/>
          <w:iCs/>
          <w:sz w:val="22"/>
          <w:szCs w:val="22"/>
        </w:rPr>
        <w:t>0</w:t>
      </w:r>
      <w:r w:rsidR="005A06AB" w:rsidRPr="002E3EFC">
        <w:rPr>
          <w:rFonts w:cs="Arial"/>
          <w:iCs/>
          <w:sz w:val="22"/>
          <w:szCs w:val="22"/>
        </w:rPr>
        <w:t xml:space="preserve"> </w:t>
      </w:r>
      <w:r w:rsidRPr="002E3EFC">
        <w:rPr>
          <w:rFonts w:cs="Arial"/>
          <w:iCs/>
          <w:sz w:val="22"/>
          <w:szCs w:val="22"/>
        </w:rPr>
        <w:t>(</w:t>
      </w:r>
      <w:r w:rsidR="0086133F" w:rsidRPr="002E3EFC">
        <w:rPr>
          <w:rFonts w:cs="Arial"/>
          <w:i/>
          <w:iCs/>
          <w:sz w:val="22"/>
          <w:szCs w:val="22"/>
        </w:rPr>
        <w:t>Autonomia della fideiussione</w:t>
      </w:r>
      <w:r w:rsidRPr="002E3EFC">
        <w:rPr>
          <w:rFonts w:cs="Arial"/>
          <w:sz w:val="22"/>
          <w:szCs w:val="22"/>
        </w:rPr>
        <w:t>)</w:t>
      </w:r>
      <w:r w:rsidRPr="002E3EFC">
        <w:rPr>
          <w:rFonts w:cs="Arial"/>
          <w:iCs/>
          <w:sz w:val="22"/>
          <w:szCs w:val="22"/>
        </w:rPr>
        <w:t>,</w:t>
      </w:r>
      <w:r w:rsidR="005A06AB" w:rsidRPr="002E3EFC">
        <w:rPr>
          <w:rFonts w:cs="Arial"/>
          <w:iCs/>
          <w:sz w:val="22"/>
          <w:szCs w:val="22"/>
        </w:rPr>
        <w:t xml:space="preserve"> </w:t>
      </w:r>
      <w:r w:rsidR="0086133F" w:rsidRPr="002E3EFC">
        <w:rPr>
          <w:rFonts w:cs="Arial"/>
          <w:iCs/>
          <w:sz w:val="22"/>
          <w:szCs w:val="22"/>
        </w:rPr>
        <w:t>1</w:t>
      </w:r>
      <w:r w:rsidR="007D62FB">
        <w:rPr>
          <w:rFonts w:cs="Arial"/>
          <w:iCs/>
          <w:sz w:val="22"/>
          <w:szCs w:val="22"/>
        </w:rPr>
        <w:t>1</w:t>
      </w:r>
      <w:r w:rsidR="0086133F" w:rsidRPr="002E3EFC">
        <w:rPr>
          <w:rFonts w:cs="Arial"/>
          <w:iCs/>
          <w:sz w:val="22"/>
          <w:szCs w:val="22"/>
        </w:rPr>
        <w:t xml:space="preserve"> </w:t>
      </w:r>
      <w:r w:rsidRPr="002E3EFC">
        <w:rPr>
          <w:rFonts w:cs="Arial"/>
          <w:iCs/>
          <w:sz w:val="22"/>
          <w:szCs w:val="22"/>
        </w:rPr>
        <w:t>(</w:t>
      </w:r>
      <w:r w:rsidR="0086133F" w:rsidRPr="002E3EFC">
        <w:rPr>
          <w:rFonts w:cs="Arial"/>
          <w:i/>
          <w:iCs/>
          <w:sz w:val="22"/>
          <w:szCs w:val="22"/>
        </w:rPr>
        <w:t xml:space="preserve">Rinuncia </w:t>
      </w:r>
      <w:r w:rsidRPr="002E3EFC">
        <w:rPr>
          <w:rFonts w:cs="Arial"/>
          <w:i/>
          <w:iCs/>
          <w:sz w:val="22"/>
          <w:szCs w:val="22"/>
        </w:rPr>
        <w:t>ai diritti di cui agli articoli 1945, 1947 e 1955 c.c.</w:t>
      </w:r>
      <w:r w:rsidRPr="002E3EFC">
        <w:rPr>
          <w:rFonts w:cs="Arial"/>
          <w:sz w:val="22"/>
          <w:szCs w:val="22"/>
        </w:rPr>
        <w:t>)</w:t>
      </w:r>
      <w:r w:rsidRPr="002E3EFC">
        <w:rPr>
          <w:rFonts w:cs="Arial"/>
          <w:iCs/>
          <w:sz w:val="22"/>
          <w:szCs w:val="22"/>
        </w:rPr>
        <w:t xml:space="preserve">, </w:t>
      </w:r>
      <w:r w:rsidR="0086133F" w:rsidRPr="002E3EFC">
        <w:rPr>
          <w:rFonts w:cs="Arial"/>
          <w:iCs/>
          <w:sz w:val="22"/>
          <w:szCs w:val="22"/>
        </w:rPr>
        <w:t>1</w:t>
      </w:r>
      <w:r w:rsidR="007D62FB">
        <w:rPr>
          <w:rFonts w:cs="Arial"/>
          <w:iCs/>
          <w:sz w:val="22"/>
          <w:szCs w:val="22"/>
        </w:rPr>
        <w:t>2</w:t>
      </w:r>
      <w:r w:rsidR="0086133F" w:rsidRPr="002E3EFC">
        <w:rPr>
          <w:rFonts w:cs="Arial"/>
          <w:iCs/>
          <w:sz w:val="22"/>
          <w:szCs w:val="22"/>
        </w:rPr>
        <w:t xml:space="preserve"> </w:t>
      </w:r>
      <w:r w:rsidRPr="002E3EFC">
        <w:rPr>
          <w:rFonts w:cs="Arial"/>
          <w:iCs/>
          <w:sz w:val="22"/>
          <w:szCs w:val="22"/>
        </w:rPr>
        <w:t>(</w:t>
      </w:r>
      <w:r w:rsidR="0086133F" w:rsidRPr="002E3EFC">
        <w:rPr>
          <w:rFonts w:cs="Arial"/>
          <w:i/>
          <w:sz w:val="22"/>
          <w:szCs w:val="22"/>
        </w:rPr>
        <w:t xml:space="preserve">Rinuncia </w:t>
      </w:r>
      <w:r w:rsidRPr="002E3EFC">
        <w:rPr>
          <w:rFonts w:cs="Arial"/>
          <w:i/>
          <w:sz w:val="22"/>
          <w:szCs w:val="22"/>
        </w:rPr>
        <w:t>ad istanze o azioni</w:t>
      </w:r>
      <w:r w:rsidRPr="002E3EFC">
        <w:rPr>
          <w:rFonts w:cs="Arial"/>
          <w:iCs/>
          <w:sz w:val="22"/>
          <w:szCs w:val="22"/>
        </w:rPr>
        <w:t xml:space="preserve">) </w:t>
      </w:r>
      <w:r w:rsidR="00A8724A" w:rsidRPr="002E3EFC">
        <w:rPr>
          <w:rFonts w:cs="Arial"/>
          <w:iCs/>
          <w:sz w:val="22"/>
          <w:szCs w:val="22"/>
        </w:rPr>
        <w:t xml:space="preserve">e </w:t>
      </w:r>
      <w:r w:rsidR="0086133F" w:rsidRPr="002E3EFC">
        <w:rPr>
          <w:rFonts w:cs="Arial"/>
          <w:iCs/>
          <w:sz w:val="22"/>
          <w:szCs w:val="22"/>
        </w:rPr>
        <w:t>1</w:t>
      </w:r>
      <w:r w:rsidR="007D62FB">
        <w:rPr>
          <w:rFonts w:cs="Arial"/>
          <w:iCs/>
          <w:sz w:val="22"/>
          <w:szCs w:val="22"/>
        </w:rPr>
        <w:t xml:space="preserve">8 </w:t>
      </w:r>
      <w:r w:rsidRPr="002E3EFC">
        <w:rPr>
          <w:rFonts w:cs="Arial"/>
          <w:iCs/>
          <w:sz w:val="22"/>
          <w:szCs w:val="22"/>
        </w:rPr>
        <w:t>(</w:t>
      </w:r>
      <w:r w:rsidRPr="002E3EFC">
        <w:rPr>
          <w:rFonts w:cs="Arial"/>
          <w:i/>
          <w:sz w:val="22"/>
          <w:szCs w:val="22"/>
        </w:rPr>
        <w:t>Foro competente</w:t>
      </w:r>
      <w:r w:rsidRPr="002E3EFC">
        <w:rPr>
          <w:rFonts w:cs="Arial"/>
          <w:iCs/>
          <w:sz w:val="22"/>
          <w:szCs w:val="22"/>
        </w:rPr>
        <w:t>) della presente fideiussione.</w:t>
      </w:r>
    </w:p>
    <w:p w:rsidR="002C2226" w:rsidRPr="002E3EFC" w:rsidRDefault="002C2226" w:rsidP="002E3EFC">
      <w:pPr>
        <w:pStyle w:val="indicazionerelativaaiservizi"/>
        <w:widowControl/>
        <w:spacing w:line="360" w:lineRule="auto"/>
        <w:rPr>
          <w:rFonts w:cs="Arial"/>
          <w:iCs/>
          <w:sz w:val="22"/>
          <w:szCs w:val="22"/>
        </w:rPr>
      </w:pPr>
    </w:p>
    <w:p w:rsidR="002C2226" w:rsidRPr="002E3EFC" w:rsidRDefault="002C2226" w:rsidP="002E3EFC">
      <w:pPr>
        <w:pStyle w:val="indicazionerelativaaiservizi"/>
        <w:widowControl/>
        <w:spacing w:line="360" w:lineRule="auto"/>
        <w:rPr>
          <w:rFonts w:cs="Arial"/>
          <w:iCs/>
          <w:sz w:val="22"/>
          <w:szCs w:val="22"/>
        </w:rPr>
      </w:pPr>
      <w:r w:rsidRPr="002E3EFC">
        <w:rPr>
          <w:rFonts w:cs="Arial"/>
          <w:iCs/>
          <w:sz w:val="22"/>
          <w:szCs w:val="22"/>
        </w:rPr>
        <w:tab/>
      </w:r>
      <w:r w:rsidRPr="002E3EFC">
        <w:rPr>
          <w:rFonts w:cs="Arial"/>
          <w:iCs/>
          <w:sz w:val="22"/>
          <w:szCs w:val="22"/>
        </w:rPr>
        <w:tab/>
        <w:t>La Banca</w:t>
      </w:r>
    </w:p>
    <w:p w:rsidR="002C2226" w:rsidRPr="002E3EFC" w:rsidRDefault="002C2226" w:rsidP="002E3EFC">
      <w:pPr>
        <w:spacing w:line="360" w:lineRule="auto"/>
        <w:rPr>
          <w:rFonts w:ascii="Arial" w:hAnsi="Arial" w:cs="Arial"/>
          <w:i/>
          <w:sz w:val="22"/>
          <w:szCs w:val="22"/>
        </w:rPr>
      </w:pPr>
    </w:p>
    <w:p w:rsidR="002C2226" w:rsidRPr="002E3EFC" w:rsidRDefault="002C2226" w:rsidP="002E3EFC">
      <w:pPr>
        <w:spacing w:line="360" w:lineRule="auto"/>
        <w:rPr>
          <w:rFonts w:ascii="Arial" w:hAnsi="Arial" w:cs="Arial"/>
          <w:i/>
          <w:sz w:val="22"/>
          <w:szCs w:val="22"/>
        </w:rPr>
      </w:pPr>
    </w:p>
    <w:p w:rsidR="002C2226" w:rsidRPr="002E3EFC" w:rsidRDefault="002C2226" w:rsidP="002E3EFC">
      <w:pPr>
        <w:spacing w:line="360" w:lineRule="auto"/>
        <w:rPr>
          <w:rFonts w:ascii="Arial" w:hAnsi="Arial" w:cs="Arial"/>
          <w:i/>
          <w:sz w:val="22"/>
          <w:szCs w:val="22"/>
        </w:rPr>
      </w:pPr>
    </w:p>
    <w:p w:rsidR="002C2226" w:rsidRPr="002E3EFC" w:rsidRDefault="002C2226" w:rsidP="002E3EFC">
      <w:pPr>
        <w:spacing w:line="360" w:lineRule="auto"/>
        <w:rPr>
          <w:rFonts w:ascii="Arial" w:hAnsi="Arial" w:cs="Arial"/>
          <w:i/>
          <w:sz w:val="22"/>
          <w:szCs w:val="22"/>
        </w:rPr>
      </w:pPr>
    </w:p>
    <w:p w:rsidR="002C2226" w:rsidRPr="002E3EFC" w:rsidRDefault="002C2226" w:rsidP="002E3EFC">
      <w:pPr>
        <w:spacing w:line="360" w:lineRule="auto"/>
        <w:jc w:val="both"/>
        <w:rPr>
          <w:rFonts w:ascii="Arial" w:hAnsi="Arial" w:cs="Arial"/>
          <w:i/>
          <w:sz w:val="22"/>
          <w:szCs w:val="22"/>
        </w:rPr>
      </w:pPr>
      <w:r w:rsidRPr="002E3EFC">
        <w:rPr>
          <w:rFonts w:ascii="Arial" w:hAnsi="Arial" w:cs="Arial"/>
          <w:i/>
          <w:sz w:val="22"/>
          <w:szCs w:val="22"/>
        </w:rPr>
        <w:t xml:space="preserve">N.B.: la firma dei </w:t>
      </w:r>
      <w:r w:rsidR="00815036" w:rsidRPr="002E3EFC">
        <w:rPr>
          <w:rFonts w:ascii="Arial" w:hAnsi="Arial" w:cs="Arial"/>
          <w:i/>
          <w:sz w:val="22"/>
          <w:szCs w:val="22"/>
        </w:rPr>
        <w:t xml:space="preserve"> procuratori</w:t>
      </w:r>
      <w:r w:rsidRPr="002E3EFC">
        <w:rPr>
          <w:rFonts w:ascii="Arial" w:hAnsi="Arial" w:cs="Arial"/>
          <w:i/>
          <w:sz w:val="22"/>
          <w:szCs w:val="22"/>
        </w:rPr>
        <w:t xml:space="preserve"> deve essere autenticata ai sensi delle vigenti disposizioni di legge.</w:t>
      </w:r>
    </w:p>
    <w:p w:rsidR="002C2226" w:rsidRPr="002E3EFC" w:rsidRDefault="002C2226" w:rsidP="002E3EFC">
      <w:pPr>
        <w:spacing w:line="360" w:lineRule="auto"/>
        <w:rPr>
          <w:rFonts w:ascii="Arial" w:hAnsi="Arial" w:cs="Arial"/>
          <w:sz w:val="22"/>
          <w:szCs w:val="22"/>
        </w:rPr>
      </w:pPr>
    </w:p>
    <w:sectPr w:rsidR="002C2226" w:rsidRPr="002E3EFC">
      <w:headerReference w:type="default" r:id="rId12"/>
      <w:footerReference w:type="even" r:id="rId13"/>
      <w:footerReference w:type="defaul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29" w:rsidRDefault="002F2B29">
      <w:r>
        <w:separator/>
      </w:r>
    </w:p>
  </w:endnote>
  <w:endnote w:type="continuationSeparator" w:id="0">
    <w:p w:rsidR="002F2B29" w:rsidRDefault="002F2B29">
      <w:r>
        <w:continuationSeparator/>
      </w:r>
    </w:p>
  </w:endnote>
  <w:endnote w:type="continuationNotice" w:id="1">
    <w:p w:rsidR="002F2B29" w:rsidRDefault="002F2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30" w:rsidRDefault="007F1E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F1E30" w:rsidRDefault="007F1E3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30" w:rsidRDefault="007F1E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0987">
      <w:rPr>
        <w:rStyle w:val="Numeropagina"/>
        <w:noProof/>
      </w:rPr>
      <w:t>8</w:t>
    </w:r>
    <w:r>
      <w:rPr>
        <w:rStyle w:val="Numeropagina"/>
      </w:rPr>
      <w:fldChar w:fldCharType="end"/>
    </w:r>
  </w:p>
  <w:p w:rsidR="007F1E30" w:rsidRDefault="007F1E3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29" w:rsidRDefault="002F2B29">
      <w:r>
        <w:separator/>
      </w:r>
    </w:p>
  </w:footnote>
  <w:footnote w:type="continuationSeparator" w:id="0">
    <w:p w:rsidR="002F2B29" w:rsidRDefault="002F2B29">
      <w:r>
        <w:continuationSeparator/>
      </w:r>
    </w:p>
  </w:footnote>
  <w:footnote w:type="continuationNotice" w:id="1">
    <w:p w:rsidR="002F2B29" w:rsidRDefault="002F2B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8B" w:rsidRDefault="005D048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00F"/>
    <w:multiLevelType w:val="singleLevel"/>
    <w:tmpl w:val="C7DA724E"/>
    <w:lvl w:ilvl="0">
      <w:start w:val="3"/>
      <w:numFmt w:val="bullet"/>
      <w:lvlText w:val="-"/>
      <w:lvlJc w:val="left"/>
      <w:pPr>
        <w:tabs>
          <w:tab w:val="num" w:pos="360"/>
        </w:tabs>
        <w:ind w:left="360" w:hanging="360"/>
      </w:pPr>
      <w:rPr>
        <w:rFonts w:hint="default"/>
      </w:rPr>
    </w:lvl>
  </w:abstractNum>
  <w:abstractNum w:abstractNumId="1">
    <w:nsid w:val="10F5432B"/>
    <w:multiLevelType w:val="singleLevel"/>
    <w:tmpl w:val="C7DA724E"/>
    <w:lvl w:ilvl="0">
      <w:start w:val="3"/>
      <w:numFmt w:val="bullet"/>
      <w:lvlText w:val="-"/>
      <w:lvlJc w:val="left"/>
      <w:pPr>
        <w:tabs>
          <w:tab w:val="num" w:pos="360"/>
        </w:tabs>
        <w:ind w:left="360" w:hanging="360"/>
      </w:pPr>
      <w:rPr>
        <w:rFonts w:hint="default"/>
      </w:rPr>
    </w:lvl>
  </w:abstractNum>
  <w:abstractNum w:abstractNumId="2">
    <w:nsid w:val="2E2B6122"/>
    <w:multiLevelType w:val="multilevel"/>
    <w:tmpl w:val="C04A5948"/>
    <w:lvl w:ilvl="0">
      <w:start w:val="1"/>
      <w:numFmt w:val="decimal"/>
      <w:lvlText w:val="Articolo %1"/>
      <w:lvlJc w:val="left"/>
      <w:pPr>
        <w:tabs>
          <w:tab w:val="num" w:pos="1080"/>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03A5BB6"/>
    <w:multiLevelType w:val="singleLevel"/>
    <w:tmpl w:val="3028E364"/>
    <w:lvl w:ilvl="0">
      <w:start w:val="1"/>
      <w:numFmt w:val="lowerRoman"/>
      <w:lvlText w:val="(%1)"/>
      <w:lvlJc w:val="left"/>
      <w:pPr>
        <w:tabs>
          <w:tab w:val="num" w:pos="1080"/>
        </w:tabs>
        <w:ind w:left="1080" w:hanging="720"/>
      </w:pPr>
      <w:rPr>
        <w:rFonts w:hint="default"/>
      </w:rPr>
    </w:lvl>
  </w:abstractNum>
  <w:abstractNum w:abstractNumId="4">
    <w:nsid w:val="3483477B"/>
    <w:multiLevelType w:val="hybridMultilevel"/>
    <w:tmpl w:val="16EE0164"/>
    <w:lvl w:ilvl="0" w:tplc="C45EFF56">
      <w:start w:val="1"/>
      <w:numFmt w:val="lowerLetter"/>
      <w:pStyle w:val="Articolo"/>
      <w:lvlText w:val="%1)"/>
      <w:lvlJc w:val="left"/>
      <w:pPr>
        <w:tabs>
          <w:tab w:val="num" w:pos="360"/>
        </w:tabs>
        <w:ind w:left="360" w:hanging="360"/>
      </w:pPr>
      <w:rPr>
        <w:rFonts w:hint="default"/>
      </w:rPr>
    </w:lvl>
    <w:lvl w:ilvl="1" w:tplc="04100019" w:tentative="1">
      <w:start w:val="1"/>
      <w:numFmt w:val="lowerLetter"/>
      <w:pStyle w:val="Titolo2"/>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7D476CC"/>
    <w:multiLevelType w:val="singleLevel"/>
    <w:tmpl w:val="A9A6C4E2"/>
    <w:lvl w:ilvl="0">
      <w:numFmt w:val="bullet"/>
      <w:lvlText w:val="-"/>
      <w:lvlJc w:val="left"/>
      <w:pPr>
        <w:tabs>
          <w:tab w:val="num" w:pos="360"/>
        </w:tabs>
        <w:ind w:left="360" w:hanging="360"/>
      </w:pPr>
      <w:rPr>
        <w:rFonts w:hint="default"/>
        <w:i/>
      </w:rPr>
    </w:lvl>
  </w:abstractNum>
  <w:abstractNum w:abstractNumId="6">
    <w:nsid w:val="3CC9362A"/>
    <w:multiLevelType w:val="singleLevel"/>
    <w:tmpl w:val="C2721D5A"/>
    <w:lvl w:ilvl="0">
      <w:start w:val="1"/>
      <w:numFmt w:val="decimal"/>
      <w:lvlText w:val="Articolo %1"/>
      <w:lvlJc w:val="left"/>
      <w:pPr>
        <w:tabs>
          <w:tab w:val="num" w:pos="360"/>
        </w:tabs>
        <w:ind w:left="360" w:hanging="360"/>
      </w:pPr>
      <w:rPr>
        <w:rFonts w:hint="default"/>
        <w:b/>
        <w:i/>
      </w:rPr>
    </w:lvl>
  </w:abstractNum>
  <w:abstractNum w:abstractNumId="7">
    <w:nsid w:val="48621413"/>
    <w:multiLevelType w:val="hybridMultilevel"/>
    <w:tmpl w:val="BAC6B260"/>
    <w:lvl w:ilvl="0" w:tplc="BAA6F33C">
      <w:start w:val="1"/>
      <w:numFmt w:val="bullet"/>
      <w:lvlText w:val=""/>
      <w:lvlJc w:val="left"/>
      <w:pPr>
        <w:tabs>
          <w:tab w:val="num" w:pos="1287"/>
        </w:tabs>
        <w:ind w:left="1287" w:hanging="567"/>
      </w:pPr>
      <w:rPr>
        <w:rFonts w:ascii="Symbol" w:hAnsi="Symbol" w:hint="default"/>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4B9C7572"/>
    <w:multiLevelType w:val="singleLevel"/>
    <w:tmpl w:val="CCD814C8"/>
    <w:lvl w:ilvl="0">
      <w:start w:val="1"/>
      <w:numFmt w:val="lowerLetter"/>
      <w:lvlText w:val="%1)"/>
      <w:lvlJc w:val="left"/>
      <w:pPr>
        <w:tabs>
          <w:tab w:val="num" w:pos="360"/>
        </w:tabs>
        <w:ind w:left="360" w:hanging="360"/>
      </w:pPr>
      <w:rPr>
        <w:rFonts w:hint="default"/>
      </w:rPr>
    </w:lvl>
  </w:abstractNum>
  <w:abstractNum w:abstractNumId="9">
    <w:nsid w:val="52DD25B7"/>
    <w:multiLevelType w:val="hybridMultilevel"/>
    <w:tmpl w:val="DFD0EC06"/>
    <w:lvl w:ilvl="0" w:tplc="3A1A46C8">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A274E8C"/>
    <w:multiLevelType w:val="singleLevel"/>
    <w:tmpl w:val="3028E364"/>
    <w:lvl w:ilvl="0">
      <w:start w:val="1"/>
      <w:numFmt w:val="lowerRoman"/>
      <w:lvlText w:val="(%1)"/>
      <w:lvlJc w:val="left"/>
      <w:pPr>
        <w:tabs>
          <w:tab w:val="num" w:pos="1080"/>
        </w:tabs>
        <w:ind w:left="1080" w:hanging="720"/>
      </w:pPr>
      <w:rPr>
        <w:rFonts w:hint="default"/>
      </w:rPr>
    </w:lvl>
  </w:abstractNum>
  <w:num w:numId="1">
    <w:abstractNumId w:val="1"/>
  </w:num>
  <w:num w:numId="2">
    <w:abstractNumId w:val="6"/>
  </w:num>
  <w:num w:numId="3">
    <w:abstractNumId w:val="5"/>
  </w:num>
  <w:num w:numId="4">
    <w:abstractNumId w:val="8"/>
  </w:num>
  <w:num w:numId="5">
    <w:abstractNumId w:val="0"/>
  </w:num>
  <w:num w:numId="6">
    <w:abstractNumId w:val="3"/>
  </w:num>
  <w:num w:numId="7">
    <w:abstractNumId w:val="10"/>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83"/>
    <w:rsid w:val="00001FA6"/>
    <w:rsid w:val="000030C5"/>
    <w:rsid w:val="0001238A"/>
    <w:rsid w:val="00031E67"/>
    <w:rsid w:val="00062325"/>
    <w:rsid w:val="00065029"/>
    <w:rsid w:val="00076067"/>
    <w:rsid w:val="00085ADF"/>
    <w:rsid w:val="00086380"/>
    <w:rsid w:val="00087EAF"/>
    <w:rsid w:val="000934A7"/>
    <w:rsid w:val="000A0024"/>
    <w:rsid w:val="000B294E"/>
    <w:rsid w:val="000B65AB"/>
    <w:rsid w:val="000B7D9A"/>
    <w:rsid w:val="000C1843"/>
    <w:rsid w:val="000C49CE"/>
    <w:rsid w:val="000C6E25"/>
    <w:rsid w:val="000D47B2"/>
    <w:rsid w:val="000E7BBE"/>
    <w:rsid w:val="000F2F57"/>
    <w:rsid w:val="000F653A"/>
    <w:rsid w:val="001010A1"/>
    <w:rsid w:val="00106059"/>
    <w:rsid w:val="001229DD"/>
    <w:rsid w:val="00163412"/>
    <w:rsid w:val="00177B5C"/>
    <w:rsid w:val="00192AF5"/>
    <w:rsid w:val="001A4237"/>
    <w:rsid w:val="001C2483"/>
    <w:rsid w:val="001C2FD9"/>
    <w:rsid w:val="001C5436"/>
    <w:rsid w:val="001D146A"/>
    <w:rsid w:val="001D3149"/>
    <w:rsid w:val="001E6574"/>
    <w:rsid w:val="002245E7"/>
    <w:rsid w:val="00230A75"/>
    <w:rsid w:val="0023306E"/>
    <w:rsid w:val="0024640E"/>
    <w:rsid w:val="00247B3C"/>
    <w:rsid w:val="002553F3"/>
    <w:rsid w:val="002839A8"/>
    <w:rsid w:val="00296C1C"/>
    <w:rsid w:val="002A64C2"/>
    <w:rsid w:val="002C2226"/>
    <w:rsid w:val="002C5935"/>
    <w:rsid w:val="002C6772"/>
    <w:rsid w:val="002D3C56"/>
    <w:rsid w:val="002D679A"/>
    <w:rsid w:val="002E3624"/>
    <w:rsid w:val="002E3EFC"/>
    <w:rsid w:val="002E4747"/>
    <w:rsid w:val="002F1555"/>
    <w:rsid w:val="002F2B29"/>
    <w:rsid w:val="00300FCE"/>
    <w:rsid w:val="00303854"/>
    <w:rsid w:val="00313D26"/>
    <w:rsid w:val="00314984"/>
    <w:rsid w:val="00361F05"/>
    <w:rsid w:val="00366BAD"/>
    <w:rsid w:val="00375701"/>
    <w:rsid w:val="003D1C49"/>
    <w:rsid w:val="003D5BC3"/>
    <w:rsid w:val="003E5EFC"/>
    <w:rsid w:val="003F35E6"/>
    <w:rsid w:val="00401D56"/>
    <w:rsid w:val="00414305"/>
    <w:rsid w:val="00426831"/>
    <w:rsid w:val="00430766"/>
    <w:rsid w:val="00444B73"/>
    <w:rsid w:val="004459B7"/>
    <w:rsid w:val="00445AE3"/>
    <w:rsid w:val="0047225B"/>
    <w:rsid w:val="004723DC"/>
    <w:rsid w:val="00474075"/>
    <w:rsid w:val="00482342"/>
    <w:rsid w:val="00491C94"/>
    <w:rsid w:val="004935F5"/>
    <w:rsid w:val="004A057A"/>
    <w:rsid w:val="004A715E"/>
    <w:rsid w:val="004B5B7C"/>
    <w:rsid w:val="004C0987"/>
    <w:rsid w:val="004C48C0"/>
    <w:rsid w:val="004D4FD1"/>
    <w:rsid w:val="004E4784"/>
    <w:rsid w:val="004F1308"/>
    <w:rsid w:val="0051169D"/>
    <w:rsid w:val="00511BD7"/>
    <w:rsid w:val="00513A50"/>
    <w:rsid w:val="005247F1"/>
    <w:rsid w:val="005509D1"/>
    <w:rsid w:val="00555EF3"/>
    <w:rsid w:val="00565806"/>
    <w:rsid w:val="00565A80"/>
    <w:rsid w:val="00575C1A"/>
    <w:rsid w:val="005A06AB"/>
    <w:rsid w:val="005A1EC6"/>
    <w:rsid w:val="005A37E6"/>
    <w:rsid w:val="005A4BB5"/>
    <w:rsid w:val="005A5429"/>
    <w:rsid w:val="005B52B6"/>
    <w:rsid w:val="005B637D"/>
    <w:rsid w:val="005D048B"/>
    <w:rsid w:val="005D7275"/>
    <w:rsid w:val="00615EBD"/>
    <w:rsid w:val="006171F5"/>
    <w:rsid w:val="00623E17"/>
    <w:rsid w:val="006248CC"/>
    <w:rsid w:val="006253F1"/>
    <w:rsid w:val="00627FD4"/>
    <w:rsid w:val="00645E5E"/>
    <w:rsid w:val="006814DD"/>
    <w:rsid w:val="0069398E"/>
    <w:rsid w:val="00696B08"/>
    <w:rsid w:val="006B0D40"/>
    <w:rsid w:val="006C0BD9"/>
    <w:rsid w:val="006E3088"/>
    <w:rsid w:val="006E5BF2"/>
    <w:rsid w:val="00700AF0"/>
    <w:rsid w:val="0070105E"/>
    <w:rsid w:val="007027FC"/>
    <w:rsid w:val="0070733B"/>
    <w:rsid w:val="00717D47"/>
    <w:rsid w:val="00722084"/>
    <w:rsid w:val="00741678"/>
    <w:rsid w:val="00742E0D"/>
    <w:rsid w:val="00747AEE"/>
    <w:rsid w:val="00757168"/>
    <w:rsid w:val="007571B6"/>
    <w:rsid w:val="00764A8D"/>
    <w:rsid w:val="00771A27"/>
    <w:rsid w:val="00783D1D"/>
    <w:rsid w:val="00791626"/>
    <w:rsid w:val="007C067B"/>
    <w:rsid w:val="007C3B91"/>
    <w:rsid w:val="007D17C5"/>
    <w:rsid w:val="007D62FB"/>
    <w:rsid w:val="007E11D9"/>
    <w:rsid w:val="007E2975"/>
    <w:rsid w:val="007F194D"/>
    <w:rsid w:val="007F1E30"/>
    <w:rsid w:val="008023BC"/>
    <w:rsid w:val="00815036"/>
    <w:rsid w:val="00816311"/>
    <w:rsid w:val="008324F0"/>
    <w:rsid w:val="00857389"/>
    <w:rsid w:val="0086133F"/>
    <w:rsid w:val="00862E6F"/>
    <w:rsid w:val="00864DEF"/>
    <w:rsid w:val="00866DF6"/>
    <w:rsid w:val="00882728"/>
    <w:rsid w:val="00891883"/>
    <w:rsid w:val="008957B9"/>
    <w:rsid w:val="008A30CE"/>
    <w:rsid w:val="008A35DB"/>
    <w:rsid w:val="008B6A40"/>
    <w:rsid w:val="008F0312"/>
    <w:rsid w:val="008F639B"/>
    <w:rsid w:val="00915761"/>
    <w:rsid w:val="0093687B"/>
    <w:rsid w:val="009418A5"/>
    <w:rsid w:val="00943D0D"/>
    <w:rsid w:val="009602D3"/>
    <w:rsid w:val="009633A8"/>
    <w:rsid w:val="00966A54"/>
    <w:rsid w:val="00967355"/>
    <w:rsid w:val="00985039"/>
    <w:rsid w:val="0099515E"/>
    <w:rsid w:val="00996CF2"/>
    <w:rsid w:val="009B5798"/>
    <w:rsid w:val="009C5EAC"/>
    <w:rsid w:val="009D03C6"/>
    <w:rsid w:val="009D1DE9"/>
    <w:rsid w:val="00A05E6F"/>
    <w:rsid w:val="00A11693"/>
    <w:rsid w:val="00A11D2D"/>
    <w:rsid w:val="00A21B9E"/>
    <w:rsid w:val="00A24013"/>
    <w:rsid w:val="00A45FD6"/>
    <w:rsid w:val="00A51834"/>
    <w:rsid w:val="00A558A1"/>
    <w:rsid w:val="00A637E1"/>
    <w:rsid w:val="00A63DC0"/>
    <w:rsid w:val="00A8724A"/>
    <w:rsid w:val="00A90794"/>
    <w:rsid w:val="00AB12EC"/>
    <w:rsid w:val="00AE6758"/>
    <w:rsid w:val="00B00A85"/>
    <w:rsid w:val="00B02BAC"/>
    <w:rsid w:val="00B10E83"/>
    <w:rsid w:val="00B351DC"/>
    <w:rsid w:val="00B441BA"/>
    <w:rsid w:val="00B44DDD"/>
    <w:rsid w:val="00B65C39"/>
    <w:rsid w:val="00B96DFE"/>
    <w:rsid w:val="00B9796F"/>
    <w:rsid w:val="00BA623E"/>
    <w:rsid w:val="00BC528F"/>
    <w:rsid w:val="00BC53FE"/>
    <w:rsid w:val="00BC67A8"/>
    <w:rsid w:val="00BE2324"/>
    <w:rsid w:val="00BE6048"/>
    <w:rsid w:val="00BF2FC7"/>
    <w:rsid w:val="00C00E2B"/>
    <w:rsid w:val="00C03330"/>
    <w:rsid w:val="00C22D8C"/>
    <w:rsid w:val="00C23022"/>
    <w:rsid w:val="00C33589"/>
    <w:rsid w:val="00C51D0B"/>
    <w:rsid w:val="00C53C3C"/>
    <w:rsid w:val="00C56049"/>
    <w:rsid w:val="00C91BE0"/>
    <w:rsid w:val="00C972D0"/>
    <w:rsid w:val="00CB0481"/>
    <w:rsid w:val="00CB357B"/>
    <w:rsid w:val="00CD2BC8"/>
    <w:rsid w:val="00CE02E4"/>
    <w:rsid w:val="00CE2087"/>
    <w:rsid w:val="00CE2D01"/>
    <w:rsid w:val="00CF0C83"/>
    <w:rsid w:val="00CF2B05"/>
    <w:rsid w:val="00D024C5"/>
    <w:rsid w:val="00D04815"/>
    <w:rsid w:val="00D106C1"/>
    <w:rsid w:val="00D13A5F"/>
    <w:rsid w:val="00D21F34"/>
    <w:rsid w:val="00D24079"/>
    <w:rsid w:val="00D35999"/>
    <w:rsid w:val="00D37567"/>
    <w:rsid w:val="00D440A5"/>
    <w:rsid w:val="00D478A2"/>
    <w:rsid w:val="00D50FA1"/>
    <w:rsid w:val="00D57960"/>
    <w:rsid w:val="00D72E21"/>
    <w:rsid w:val="00D749E7"/>
    <w:rsid w:val="00D8025A"/>
    <w:rsid w:val="00D8646A"/>
    <w:rsid w:val="00DA572A"/>
    <w:rsid w:val="00DB0F78"/>
    <w:rsid w:val="00DC7928"/>
    <w:rsid w:val="00DE6175"/>
    <w:rsid w:val="00DE7C5E"/>
    <w:rsid w:val="00DF6D6D"/>
    <w:rsid w:val="00E1091E"/>
    <w:rsid w:val="00E53FF2"/>
    <w:rsid w:val="00E5516E"/>
    <w:rsid w:val="00E55A3E"/>
    <w:rsid w:val="00E81A04"/>
    <w:rsid w:val="00E83307"/>
    <w:rsid w:val="00E84B87"/>
    <w:rsid w:val="00E96AEB"/>
    <w:rsid w:val="00EA5C64"/>
    <w:rsid w:val="00EC7488"/>
    <w:rsid w:val="00EE6E86"/>
    <w:rsid w:val="00F0584E"/>
    <w:rsid w:val="00F132A4"/>
    <w:rsid w:val="00F15903"/>
    <w:rsid w:val="00F17EAD"/>
    <w:rsid w:val="00F20D68"/>
    <w:rsid w:val="00F50ED8"/>
    <w:rsid w:val="00F53FE3"/>
    <w:rsid w:val="00F55F54"/>
    <w:rsid w:val="00F703D4"/>
    <w:rsid w:val="00F92405"/>
    <w:rsid w:val="00F93B87"/>
    <w:rsid w:val="00FA57F0"/>
    <w:rsid w:val="00FB1533"/>
    <w:rsid w:val="00FB1E2E"/>
    <w:rsid w:val="00FB5FB5"/>
    <w:rsid w:val="00FE4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2">
    <w:name w:val="heading 2"/>
    <w:basedOn w:val="Normale"/>
    <w:next w:val="Normale"/>
    <w:qFormat/>
    <w:pPr>
      <w:numPr>
        <w:ilvl w:val="1"/>
        <w:numId w:val="10"/>
      </w:numPr>
      <w:spacing w:line="360" w:lineRule="auto"/>
      <w:jc w:val="both"/>
      <w:outlineLvl w:val="1"/>
    </w:pPr>
    <w:rPr>
      <w:rFonts w:ascii="Arial" w:hAnsi="Arial"/>
      <w:szCs w:val="20"/>
    </w:rPr>
  </w:style>
  <w:style w:type="paragraph" w:styleId="Titolo7">
    <w:name w:val="heading 7"/>
    <w:basedOn w:val="Normale"/>
    <w:next w:val="Normale"/>
    <w:qFormat/>
    <w:pPr>
      <w:keepNext/>
      <w:ind w:firstLine="6120"/>
      <w:outlineLvl w:val="6"/>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azionerelativaaiservizi">
    <w:name w:val="'indicazione relativa ai servizi"/>
    <w:basedOn w:val="Normale"/>
    <w:pPr>
      <w:widowControl w:val="0"/>
      <w:jc w:val="both"/>
    </w:pPr>
    <w:rPr>
      <w:rFonts w:ascii="Arial" w:hAnsi="Arial"/>
      <w:szCs w:val="20"/>
    </w:rPr>
  </w:style>
  <w:style w:type="paragraph" w:styleId="Sommario1">
    <w:name w:val="toc 1"/>
    <w:basedOn w:val="Normale"/>
    <w:next w:val="Normale"/>
    <w:autoRedefine/>
    <w:semiHidden/>
    <w:pPr>
      <w:jc w:val="center"/>
    </w:pPr>
    <w:rPr>
      <w:u w:val="single"/>
      <w:lang w:bidi="he-IL"/>
    </w:rPr>
  </w:style>
  <w:style w:type="paragraph" w:styleId="Pidipagina">
    <w:name w:val="footer"/>
    <w:basedOn w:val="Normale"/>
    <w:pPr>
      <w:tabs>
        <w:tab w:val="center" w:pos="4819"/>
        <w:tab w:val="right" w:pos="9638"/>
      </w:tabs>
    </w:pPr>
    <w:rPr>
      <w:lang w:bidi="he-IL"/>
    </w:rPr>
  </w:style>
  <w:style w:type="character" w:styleId="Numeropagina">
    <w:name w:val="page number"/>
    <w:basedOn w:val="Carpredefinitoparagrafo"/>
  </w:style>
  <w:style w:type="paragraph" w:styleId="Corpodeltesto2">
    <w:name w:val="Body Text 2"/>
    <w:basedOn w:val="Normale"/>
    <w:rPr>
      <w:i/>
    </w:rPr>
  </w:style>
  <w:style w:type="paragraph" w:styleId="Testonormale">
    <w:name w:val="Plain Text"/>
    <w:basedOn w:val="Normale"/>
    <w:rPr>
      <w:rFonts w:ascii="Courier New" w:hAnsi="Courier New"/>
      <w:sz w:val="20"/>
      <w:szCs w:val="20"/>
    </w:rPr>
  </w:style>
  <w:style w:type="paragraph" w:customStyle="1" w:styleId="Articolo">
    <w:name w:val="Articolo"/>
    <w:basedOn w:val="Testonormale"/>
    <w:next w:val="Testonormale"/>
    <w:pPr>
      <w:numPr>
        <w:numId w:val="10"/>
      </w:numPr>
      <w:jc w:val="center"/>
    </w:pPr>
    <w:rPr>
      <w:rFonts w:ascii="Arial" w:hAnsi="Arial"/>
      <w:b/>
      <w:i/>
      <w:sz w:val="24"/>
    </w:rPr>
  </w:style>
  <w:style w:type="paragraph" w:customStyle="1" w:styleId="a">
    <w:basedOn w:val="Normale"/>
    <w:next w:val="Corpotesto"/>
    <w:rsid w:val="002839A8"/>
    <w:pPr>
      <w:jc w:val="center"/>
    </w:pPr>
    <w:rPr>
      <w:b/>
      <w:i/>
      <w:sz w:val="28"/>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986"/>
        <w:tab w:val="right" w:pos="9972"/>
      </w:tabs>
    </w:pPr>
  </w:style>
  <w:style w:type="paragraph" w:styleId="Testonotaapidipagina">
    <w:name w:val="footnote text"/>
    <w:basedOn w:val="Normale"/>
    <w:semiHidden/>
    <w:rsid w:val="005A5429"/>
    <w:rPr>
      <w:sz w:val="20"/>
      <w:szCs w:val="20"/>
    </w:rPr>
  </w:style>
  <w:style w:type="character" w:styleId="Rimandonotaapidipagina">
    <w:name w:val="footnote reference"/>
    <w:semiHidden/>
    <w:rsid w:val="005A5429"/>
    <w:rPr>
      <w:vertAlign w:val="superscript"/>
    </w:rPr>
  </w:style>
  <w:style w:type="character" w:styleId="Rimandocommento">
    <w:name w:val="annotation reference"/>
    <w:rsid w:val="00D35999"/>
    <w:rPr>
      <w:sz w:val="16"/>
      <w:szCs w:val="16"/>
    </w:rPr>
  </w:style>
  <w:style w:type="paragraph" w:styleId="Testocommento">
    <w:name w:val="annotation text"/>
    <w:basedOn w:val="Normale"/>
    <w:link w:val="TestocommentoCarattere"/>
    <w:rsid w:val="00D35999"/>
    <w:rPr>
      <w:sz w:val="20"/>
      <w:szCs w:val="20"/>
    </w:rPr>
  </w:style>
  <w:style w:type="character" w:customStyle="1" w:styleId="TestocommentoCarattere">
    <w:name w:val="Testo commento Carattere"/>
    <w:basedOn w:val="Carpredefinitoparagrafo"/>
    <w:link w:val="Testocommento"/>
    <w:rsid w:val="00D35999"/>
  </w:style>
  <w:style w:type="paragraph" w:styleId="Soggettocommento">
    <w:name w:val="annotation subject"/>
    <w:basedOn w:val="Testocommento"/>
    <w:next w:val="Testocommento"/>
    <w:link w:val="SoggettocommentoCarattere"/>
    <w:rsid w:val="00B65C39"/>
    <w:rPr>
      <w:b/>
      <w:bCs/>
    </w:rPr>
  </w:style>
  <w:style w:type="character" w:customStyle="1" w:styleId="SoggettocommentoCarattere">
    <w:name w:val="Soggetto commento Carattere"/>
    <w:link w:val="Soggettocommento"/>
    <w:rsid w:val="00B65C39"/>
    <w:rPr>
      <w:b/>
      <w:bCs/>
    </w:rPr>
  </w:style>
  <w:style w:type="paragraph" w:styleId="Corpotesto">
    <w:name w:val="Body Text"/>
    <w:basedOn w:val="Normale"/>
    <w:link w:val="CorpotestoCarattere"/>
    <w:rsid w:val="002839A8"/>
    <w:pPr>
      <w:spacing w:after="120"/>
    </w:pPr>
  </w:style>
  <w:style w:type="character" w:customStyle="1" w:styleId="CorpotestoCarattere">
    <w:name w:val="Corpo testo Carattere"/>
    <w:link w:val="Corpotesto"/>
    <w:rsid w:val="002839A8"/>
    <w:rPr>
      <w:sz w:val="24"/>
      <w:szCs w:val="24"/>
    </w:rPr>
  </w:style>
  <w:style w:type="paragraph" w:customStyle="1" w:styleId="Corpodeltesto">
    <w:name w:val="Corpo del testo"/>
    <w:basedOn w:val="Normale"/>
    <w:rsid w:val="002839A8"/>
    <w:pPr>
      <w:jc w:val="center"/>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2">
    <w:name w:val="heading 2"/>
    <w:basedOn w:val="Normale"/>
    <w:next w:val="Normale"/>
    <w:qFormat/>
    <w:pPr>
      <w:numPr>
        <w:ilvl w:val="1"/>
        <w:numId w:val="10"/>
      </w:numPr>
      <w:spacing w:line="360" w:lineRule="auto"/>
      <w:jc w:val="both"/>
      <w:outlineLvl w:val="1"/>
    </w:pPr>
    <w:rPr>
      <w:rFonts w:ascii="Arial" w:hAnsi="Arial"/>
      <w:szCs w:val="20"/>
    </w:rPr>
  </w:style>
  <w:style w:type="paragraph" w:styleId="Titolo7">
    <w:name w:val="heading 7"/>
    <w:basedOn w:val="Normale"/>
    <w:next w:val="Normale"/>
    <w:qFormat/>
    <w:pPr>
      <w:keepNext/>
      <w:ind w:firstLine="6120"/>
      <w:outlineLvl w:val="6"/>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azionerelativaaiservizi">
    <w:name w:val="'indicazione relativa ai servizi"/>
    <w:basedOn w:val="Normale"/>
    <w:pPr>
      <w:widowControl w:val="0"/>
      <w:jc w:val="both"/>
    </w:pPr>
    <w:rPr>
      <w:rFonts w:ascii="Arial" w:hAnsi="Arial"/>
      <w:szCs w:val="20"/>
    </w:rPr>
  </w:style>
  <w:style w:type="paragraph" w:styleId="Sommario1">
    <w:name w:val="toc 1"/>
    <w:basedOn w:val="Normale"/>
    <w:next w:val="Normale"/>
    <w:autoRedefine/>
    <w:semiHidden/>
    <w:pPr>
      <w:jc w:val="center"/>
    </w:pPr>
    <w:rPr>
      <w:u w:val="single"/>
      <w:lang w:bidi="he-IL"/>
    </w:rPr>
  </w:style>
  <w:style w:type="paragraph" w:styleId="Pidipagina">
    <w:name w:val="footer"/>
    <w:basedOn w:val="Normale"/>
    <w:pPr>
      <w:tabs>
        <w:tab w:val="center" w:pos="4819"/>
        <w:tab w:val="right" w:pos="9638"/>
      </w:tabs>
    </w:pPr>
    <w:rPr>
      <w:lang w:bidi="he-IL"/>
    </w:rPr>
  </w:style>
  <w:style w:type="character" w:styleId="Numeropagina">
    <w:name w:val="page number"/>
    <w:basedOn w:val="Carpredefinitoparagrafo"/>
  </w:style>
  <w:style w:type="paragraph" w:styleId="Corpodeltesto2">
    <w:name w:val="Body Text 2"/>
    <w:basedOn w:val="Normale"/>
    <w:rPr>
      <w:i/>
    </w:rPr>
  </w:style>
  <w:style w:type="paragraph" w:styleId="Testonormale">
    <w:name w:val="Plain Text"/>
    <w:basedOn w:val="Normale"/>
    <w:rPr>
      <w:rFonts w:ascii="Courier New" w:hAnsi="Courier New"/>
      <w:sz w:val="20"/>
      <w:szCs w:val="20"/>
    </w:rPr>
  </w:style>
  <w:style w:type="paragraph" w:customStyle="1" w:styleId="Articolo">
    <w:name w:val="Articolo"/>
    <w:basedOn w:val="Testonormale"/>
    <w:next w:val="Testonormale"/>
    <w:pPr>
      <w:numPr>
        <w:numId w:val="10"/>
      </w:numPr>
      <w:jc w:val="center"/>
    </w:pPr>
    <w:rPr>
      <w:rFonts w:ascii="Arial" w:hAnsi="Arial"/>
      <w:b/>
      <w:i/>
      <w:sz w:val="24"/>
    </w:rPr>
  </w:style>
  <w:style w:type="paragraph" w:customStyle="1" w:styleId="a">
    <w:basedOn w:val="Normale"/>
    <w:next w:val="Corpotesto"/>
    <w:rsid w:val="002839A8"/>
    <w:pPr>
      <w:jc w:val="center"/>
    </w:pPr>
    <w:rPr>
      <w:b/>
      <w:i/>
      <w:sz w:val="28"/>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986"/>
        <w:tab w:val="right" w:pos="9972"/>
      </w:tabs>
    </w:pPr>
  </w:style>
  <w:style w:type="paragraph" w:styleId="Testonotaapidipagina">
    <w:name w:val="footnote text"/>
    <w:basedOn w:val="Normale"/>
    <w:semiHidden/>
    <w:rsid w:val="005A5429"/>
    <w:rPr>
      <w:sz w:val="20"/>
      <w:szCs w:val="20"/>
    </w:rPr>
  </w:style>
  <w:style w:type="character" w:styleId="Rimandonotaapidipagina">
    <w:name w:val="footnote reference"/>
    <w:semiHidden/>
    <w:rsid w:val="005A5429"/>
    <w:rPr>
      <w:vertAlign w:val="superscript"/>
    </w:rPr>
  </w:style>
  <w:style w:type="character" w:styleId="Rimandocommento">
    <w:name w:val="annotation reference"/>
    <w:rsid w:val="00D35999"/>
    <w:rPr>
      <w:sz w:val="16"/>
      <w:szCs w:val="16"/>
    </w:rPr>
  </w:style>
  <w:style w:type="paragraph" w:styleId="Testocommento">
    <w:name w:val="annotation text"/>
    <w:basedOn w:val="Normale"/>
    <w:link w:val="TestocommentoCarattere"/>
    <w:rsid w:val="00D35999"/>
    <w:rPr>
      <w:sz w:val="20"/>
      <w:szCs w:val="20"/>
    </w:rPr>
  </w:style>
  <w:style w:type="character" w:customStyle="1" w:styleId="TestocommentoCarattere">
    <w:name w:val="Testo commento Carattere"/>
    <w:basedOn w:val="Carpredefinitoparagrafo"/>
    <w:link w:val="Testocommento"/>
    <w:rsid w:val="00D35999"/>
  </w:style>
  <w:style w:type="paragraph" w:styleId="Soggettocommento">
    <w:name w:val="annotation subject"/>
    <w:basedOn w:val="Testocommento"/>
    <w:next w:val="Testocommento"/>
    <w:link w:val="SoggettocommentoCarattere"/>
    <w:rsid w:val="00B65C39"/>
    <w:rPr>
      <w:b/>
      <w:bCs/>
    </w:rPr>
  </w:style>
  <w:style w:type="character" w:customStyle="1" w:styleId="SoggettocommentoCarattere">
    <w:name w:val="Soggetto commento Carattere"/>
    <w:link w:val="Soggettocommento"/>
    <w:rsid w:val="00B65C39"/>
    <w:rPr>
      <w:b/>
      <w:bCs/>
    </w:rPr>
  </w:style>
  <w:style w:type="paragraph" w:styleId="Corpotesto">
    <w:name w:val="Body Text"/>
    <w:basedOn w:val="Normale"/>
    <w:link w:val="CorpotestoCarattere"/>
    <w:rsid w:val="002839A8"/>
    <w:pPr>
      <w:spacing w:after="120"/>
    </w:pPr>
  </w:style>
  <w:style w:type="character" w:customStyle="1" w:styleId="CorpotestoCarattere">
    <w:name w:val="Corpo testo Carattere"/>
    <w:link w:val="Corpotesto"/>
    <w:rsid w:val="002839A8"/>
    <w:rPr>
      <w:sz w:val="24"/>
      <w:szCs w:val="24"/>
    </w:rPr>
  </w:style>
  <w:style w:type="paragraph" w:customStyle="1" w:styleId="Corpodeltesto">
    <w:name w:val="Corpo del testo"/>
    <w:basedOn w:val="Normale"/>
    <w:rsid w:val="002839A8"/>
    <w:pPr>
      <w:jc w:val="center"/>
    </w:pPr>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EE1CE-391E-42FF-BD54-64334D1B77BE}">
  <ds:schemaRefs>
    <ds:schemaRef ds:uri="http://schemas.openxmlformats.org/officeDocument/2006/bibliography"/>
  </ds:schemaRefs>
</ds:datastoreItem>
</file>

<file path=customXml/itemProps2.xml><?xml version="1.0" encoding="utf-8"?>
<ds:datastoreItem xmlns:ds="http://schemas.openxmlformats.org/officeDocument/2006/customXml" ds:itemID="{7F9C15A0-F844-45DE-BB5C-1B33B697CC4C}">
  <ds:schemaRefs>
    <ds:schemaRef ds:uri="http://schemas.openxmlformats.org/officeDocument/2006/bibliography"/>
  </ds:schemaRefs>
</ds:datastoreItem>
</file>

<file path=customXml/itemProps3.xml><?xml version="1.0" encoding="utf-8"?>
<ds:datastoreItem xmlns:ds="http://schemas.openxmlformats.org/officeDocument/2006/customXml" ds:itemID="{C4DE049D-4E36-4A50-B9CA-B5B2628D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1848</Words>
  <Characters>10999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2010-07-19T11:02:00Z</cp:lastPrinted>
  <dcterms:created xsi:type="dcterms:W3CDTF">2016-11-21T16:30:00Z</dcterms:created>
  <dcterms:modified xsi:type="dcterms:W3CDTF">2016-11-21T16:30:00Z</dcterms:modified>
</cp:coreProperties>
</file>