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7383D" w14:textId="0B7F2056" w:rsidR="006C6EAD" w:rsidRDefault="006C6EAD" w:rsidP="0095127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14:paraId="6FFC4CD5" w14:textId="77777777" w:rsidR="00025F74" w:rsidRDefault="00025F74" w:rsidP="00AC05E9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14:paraId="270840D6" w14:textId="7FDD8320" w:rsidR="00BC63AB" w:rsidRDefault="00E04557" w:rsidP="00AC05E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Allegato 2</w:t>
      </w:r>
    </w:p>
    <w:p w14:paraId="00750045" w14:textId="77777777" w:rsidR="00025F74" w:rsidRDefault="00025F74" w:rsidP="00951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713B641" w14:textId="69E139D8" w:rsidR="00951276" w:rsidRPr="00951276" w:rsidRDefault="00951276" w:rsidP="009512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1276">
        <w:rPr>
          <w:rFonts w:ascii="Times New Roman" w:hAnsi="Times New Roman" w:cs="Times New Roman"/>
          <w:b/>
          <w:sz w:val="24"/>
        </w:rPr>
        <w:t xml:space="preserve">Avviso pubblico per l’individuazione e la selezione di “Poli di innovazione” – nell’ambito del Piano Nazionale di Ripresa e Resilienza, Missione 4 “Istruzione e ricerca” – Componente 2 “Dalla ricerca all’impresa” – Investimento 2.3 “Potenziamento ed estensione tematica e territoriale dei centri di trasferimento tecnologico per segmenti di industria”, finanziato dall’Unione europea - </w:t>
      </w:r>
      <w:r w:rsidRPr="00951276">
        <w:rPr>
          <w:rFonts w:ascii="Times New Roman" w:hAnsi="Times New Roman" w:cs="Times New Roman"/>
          <w:b/>
          <w:i/>
          <w:sz w:val="24"/>
        </w:rPr>
        <w:t>NextGenerationEU</w:t>
      </w:r>
    </w:p>
    <w:p w14:paraId="43586AB3" w14:textId="28B6B933" w:rsidR="00951276" w:rsidRPr="006343F2" w:rsidRDefault="00951276" w:rsidP="00E04557">
      <w:pPr>
        <w:tabs>
          <w:tab w:val="left" w:pos="718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38E516B1" w14:textId="3D0BB98A" w:rsidR="00951276" w:rsidRDefault="00951276" w:rsidP="00951276">
      <w:pPr>
        <w:spacing w:after="120" w:line="240" w:lineRule="auto"/>
        <w:ind w:firstLine="284"/>
        <w:jc w:val="right"/>
        <w:rPr>
          <w:rFonts w:ascii="Times New Roman" w:hAnsi="Times New Roman" w:cs="Times New Roman"/>
          <w:b/>
          <w:sz w:val="24"/>
        </w:rPr>
      </w:pPr>
    </w:p>
    <w:p w14:paraId="66847029" w14:textId="77777777" w:rsidR="001C4C98" w:rsidRPr="001C4C98" w:rsidRDefault="001C4C98" w:rsidP="001C4C9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C98">
        <w:rPr>
          <w:rFonts w:ascii="Times New Roman" w:hAnsi="Times New Roman" w:cs="Times New Roman"/>
          <w:b/>
          <w:sz w:val="32"/>
          <w:szCs w:val="32"/>
        </w:rPr>
        <w:t>RELAZIONE TECNICA SUL PROGETTO</w:t>
      </w:r>
    </w:p>
    <w:p w14:paraId="01CFBDB9" w14:textId="3F5BA901" w:rsidR="001C4C98" w:rsidRPr="001C4C98" w:rsidRDefault="001C4C98" w:rsidP="001C4C98">
      <w:pPr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Illustrare il progetto attraverso una relazione articolata in 2 sezioni: la </w:t>
      </w:r>
      <w:r w:rsidR="004C379F">
        <w:rPr>
          <w:rFonts w:ascii="Times New Roman" w:hAnsi="Times New Roman" w:cs="Times New Roman"/>
        </w:rPr>
        <w:t>descrizione del progetto</w:t>
      </w:r>
      <w:r w:rsidRPr="001C4C98">
        <w:rPr>
          <w:rFonts w:ascii="Times New Roman" w:hAnsi="Times New Roman" w:cs="Times New Roman"/>
        </w:rPr>
        <w:t xml:space="preserve"> e l’impatto atteso.</w:t>
      </w:r>
    </w:p>
    <w:p w14:paraId="19AE1A1B" w14:textId="77777777" w:rsidR="001C4C98" w:rsidRPr="001C4C98" w:rsidRDefault="001C4C98" w:rsidP="001C4C98">
      <w:pPr>
        <w:jc w:val="both"/>
        <w:rPr>
          <w:rFonts w:ascii="Times New Roman" w:hAnsi="Times New Roman" w:cs="Times New Roman"/>
          <w:b/>
        </w:rPr>
      </w:pPr>
    </w:p>
    <w:p w14:paraId="472C449E" w14:textId="77777777" w:rsidR="001C4C98" w:rsidRPr="001C4C98" w:rsidRDefault="001C4C98" w:rsidP="001C4C9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C98">
        <w:rPr>
          <w:rFonts w:ascii="Times New Roman" w:hAnsi="Times New Roman" w:cs="Times New Roman"/>
          <w:b/>
          <w:sz w:val="28"/>
          <w:szCs w:val="28"/>
        </w:rPr>
        <w:t>DESCRIZIONE DEL PROGETTO</w:t>
      </w:r>
    </w:p>
    <w:p w14:paraId="2FB45B96" w14:textId="794061C5" w:rsidR="002234E9" w:rsidRPr="001C4C98" w:rsidRDefault="001C4C98" w:rsidP="002234E9">
      <w:pPr>
        <w:spacing w:before="240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Questa parte della </w:t>
      </w:r>
      <w:r w:rsidRPr="001C4C98">
        <w:rPr>
          <w:rFonts w:ascii="Times New Roman" w:hAnsi="Times New Roman" w:cs="Times New Roman"/>
          <w:b/>
        </w:rPr>
        <w:t>Relazione tecnica</w:t>
      </w:r>
      <w:r w:rsidRPr="001C4C98">
        <w:rPr>
          <w:rFonts w:ascii="Times New Roman" w:hAnsi="Times New Roman" w:cs="Times New Roman"/>
        </w:rPr>
        <w:t xml:space="preserve"> dovrà contenere dati e informazioni sui seguenti punti.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4557" w:rsidRPr="005C6486" w14:paraId="39A3B12C" w14:textId="77777777" w:rsidTr="006E3A15">
        <w:tc>
          <w:tcPr>
            <w:tcW w:w="9889" w:type="dxa"/>
            <w:shd w:val="clear" w:color="auto" w:fill="BFBFBF"/>
          </w:tcPr>
          <w:p w14:paraId="3B40A26B" w14:textId="39CBD16B" w:rsidR="00E04557" w:rsidRPr="002234E9" w:rsidRDefault="00E04557" w:rsidP="006E3A15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PERTINENZA DEL PROGETTO E QUALITÀ DEL PROGRAMMA DI ATTIVITA’</w:t>
            </w:r>
          </w:p>
        </w:tc>
      </w:tr>
    </w:tbl>
    <w:p w14:paraId="7C6F1ADC" w14:textId="77777777" w:rsidR="002234E9" w:rsidRDefault="002234E9" w:rsidP="002234E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0AC6" w14:textId="6D9EB412" w:rsidR="001C4C98" w:rsidRPr="001C4C98" w:rsidRDefault="001C4C98" w:rsidP="002234E9">
      <w:pPr>
        <w:spacing w:after="0"/>
        <w:jc w:val="both"/>
        <w:rPr>
          <w:rFonts w:ascii="Times New Roman" w:hAnsi="Times New Roman" w:cs="Times New Roman"/>
          <w:iCs/>
        </w:rPr>
      </w:pPr>
      <w:r w:rsidRPr="001C4C98">
        <w:rPr>
          <w:rFonts w:ascii="Times New Roman" w:hAnsi="Times New Roman" w:cs="Times New Roman"/>
          <w:iCs/>
        </w:rPr>
        <w:t xml:space="preserve">Con riferimento alle connesse attività di progetto, illustrare: </w:t>
      </w:r>
    </w:p>
    <w:p w14:paraId="4B7A25BF" w14:textId="102854A8" w:rsidR="001C4C98" w:rsidRPr="001C4C98" w:rsidRDefault="009431A5" w:rsidP="00D153A5">
      <w:pPr>
        <w:spacing w:before="2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  <w:u w:val="single"/>
        </w:rPr>
        <w:t>1.a</w:t>
      </w:r>
      <w:r w:rsidR="002D688B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2D688B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B11826" w:rsidRPr="009E15E3">
        <w:rPr>
          <w:rFonts w:ascii="Times New Roman" w:hAnsi="Times New Roman" w:cs="Times New Roman"/>
          <w:b/>
          <w:i/>
          <w:iCs/>
          <w:u w:val="single"/>
        </w:rPr>
        <w:t xml:space="preserve">5000 </w:t>
      </w:r>
      <w:r w:rsidR="002D688B" w:rsidRPr="009E15E3">
        <w:rPr>
          <w:rFonts w:ascii="Times New Roman" w:hAnsi="Times New Roman" w:cs="Times New Roman"/>
          <w:b/>
          <w:i/>
          <w:iCs/>
          <w:u w:val="single"/>
        </w:rPr>
        <w:t>caratteri)</w:t>
      </w:r>
    </w:p>
    <w:p w14:paraId="2806E5BB" w14:textId="0448AA69" w:rsidR="001C4C98" w:rsidRPr="001C4C98" w:rsidRDefault="001C4C98" w:rsidP="001C4C98">
      <w:pPr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Il ruolo e la struttura dei soggetti che compongono il Polo, con indicazione della natura giuridica, delle caratteristiche e delle principali competenze;</w:t>
      </w:r>
    </w:p>
    <w:p w14:paraId="2BA80C81" w14:textId="4272B252" w:rsidR="001C4C98" w:rsidRPr="001C4C98" w:rsidRDefault="001C4C98" w:rsidP="001C4C98">
      <w:pPr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Descrizione delle attività </w:t>
      </w:r>
      <w:r w:rsidR="009431A5">
        <w:rPr>
          <w:rFonts w:ascii="Times New Roman" w:hAnsi="Times New Roman" w:cs="Times New Roman"/>
        </w:rPr>
        <w:t xml:space="preserve">previste dal </w:t>
      </w:r>
      <w:r w:rsidRPr="001C4C98">
        <w:rPr>
          <w:rFonts w:ascii="Times New Roman" w:hAnsi="Times New Roman" w:cs="Times New Roman"/>
        </w:rPr>
        <w:t>progetto, con indicazione sintetica dei relativi tempi di realizzazione;</w:t>
      </w:r>
    </w:p>
    <w:p w14:paraId="68F474F9" w14:textId="1CFE4DAF" w:rsidR="001C4C98" w:rsidRPr="001C4C98" w:rsidRDefault="001C4C98" w:rsidP="001C4C98">
      <w:pPr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Descrizione delle attività di sensibilizzazione e promozione finalizzate ad intercettare la domanda di servizi di </w:t>
      </w:r>
      <w:r w:rsidRPr="002234E9">
        <w:rPr>
          <w:rFonts w:ascii="Times New Roman" w:hAnsi="Times New Roman" w:cs="Times New Roman"/>
          <w:i/>
        </w:rPr>
        <w:t>assessment</w:t>
      </w:r>
      <w:r w:rsidRPr="001C4C98">
        <w:rPr>
          <w:rFonts w:ascii="Times New Roman" w:hAnsi="Times New Roman" w:cs="Times New Roman"/>
        </w:rPr>
        <w:t xml:space="preserve"> digitale e di orientamento nell’ambito del trasferimento tecnologico;</w:t>
      </w:r>
    </w:p>
    <w:p w14:paraId="05385292" w14:textId="17C1F1CD" w:rsidR="001C4C98" w:rsidRPr="001C4C98" w:rsidRDefault="001C4C98" w:rsidP="001C4C98">
      <w:pPr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dei rischi connessi al progetto, in termini di tempistica e risultati attesi</w:t>
      </w:r>
      <w:r w:rsidR="00C7369C">
        <w:rPr>
          <w:rFonts w:ascii="Times New Roman" w:hAnsi="Times New Roman" w:cs="Times New Roman"/>
        </w:rPr>
        <w:t>.</w:t>
      </w:r>
    </w:p>
    <w:p w14:paraId="5CC463E9" w14:textId="7C10B0C0" w:rsidR="001C4C98" w:rsidRPr="001C4C98" w:rsidRDefault="009431A5" w:rsidP="001C4C98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1.b</w:t>
      </w:r>
      <w:r w:rsidR="001C4C98" w:rsidRPr="001C4C98">
        <w:rPr>
          <w:rFonts w:ascii="Times New Roman" w:hAnsi="Times New Roman" w:cs="Times New Roman"/>
          <w:b/>
          <w:i/>
          <w:iCs/>
          <w:u w:val="single"/>
        </w:rPr>
        <w:t>.</w:t>
      </w:r>
      <w:r w:rsidR="002D688B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2D688B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>2</w:t>
      </w:r>
      <w:r w:rsidR="002D688B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0151A05E" w14:textId="301A4623" w:rsidR="001C4C98" w:rsidRPr="00892062" w:rsidRDefault="001C4C98" w:rsidP="00AC05E9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Indicazione degli obiettivi che il Polo proponente intende realizzare, </w:t>
      </w:r>
      <w:r w:rsidR="00B11826">
        <w:rPr>
          <w:rFonts w:ascii="Times New Roman" w:hAnsi="Times New Roman" w:cs="Times New Roman"/>
        </w:rPr>
        <w:t>anche in riferimento a</w:t>
      </w:r>
      <w:r w:rsidRPr="001C4C98">
        <w:rPr>
          <w:rFonts w:ascii="Times New Roman" w:hAnsi="Times New Roman" w:cs="Times New Roman"/>
        </w:rPr>
        <w:t xml:space="preserve">ll’apporto della proposta progettuale al perseguimento degli obiettivi di </w:t>
      </w:r>
      <w:r w:rsidRPr="00AC05E9">
        <w:rPr>
          <w:rFonts w:ascii="Times New Roman" w:hAnsi="Times New Roman" w:cs="Times New Roman"/>
        </w:rPr>
        <w:t>policy</w:t>
      </w:r>
      <w:r w:rsidRPr="001C4C98">
        <w:rPr>
          <w:rFonts w:ascii="Times New Roman" w:hAnsi="Times New Roman" w:cs="Times New Roman"/>
        </w:rPr>
        <w:t xml:space="preserve"> e alle strategie a supporto della trasformazione digitale del tessuto produttivo nazionale e</w:t>
      </w:r>
      <w:r w:rsidR="004C379F">
        <w:rPr>
          <w:rFonts w:ascii="Times New Roman" w:hAnsi="Times New Roman" w:cs="Times New Roman"/>
        </w:rPr>
        <w:t>d</w:t>
      </w:r>
      <w:r w:rsidRPr="001C4C98">
        <w:rPr>
          <w:rFonts w:ascii="Times New Roman" w:hAnsi="Times New Roman" w:cs="Times New Roman"/>
        </w:rPr>
        <w:t xml:space="preserve"> europeo</w:t>
      </w:r>
      <w:r w:rsidR="004C379F">
        <w:rPr>
          <w:rFonts w:ascii="Times New Roman" w:hAnsi="Times New Roman" w:cs="Times New Roman"/>
        </w:rPr>
        <w:t>,</w:t>
      </w:r>
      <w:r w:rsidR="00B11826">
        <w:rPr>
          <w:rFonts w:ascii="Times New Roman" w:hAnsi="Times New Roman" w:cs="Times New Roman"/>
        </w:rPr>
        <w:t xml:space="preserve"> ad esempio, in relazione </w:t>
      </w:r>
      <w:r w:rsidRPr="001C4C98">
        <w:rPr>
          <w:rFonts w:ascii="Times New Roman" w:hAnsi="Times New Roman" w:cs="Times New Roman"/>
        </w:rPr>
        <w:t>agli obiettivi del programma Europa Digitale</w:t>
      </w:r>
      <w:r w:rsidR="00892062">
        <w:rPr>
          <w:rFonts w:ascii="Times New Roman" w:hAnsi="Times New Roman" w:cs="Times New Roman"/>
        </w:rPr>
        <w:t xml:space="preserve">, </w:t>
      </w:r>
      <w:r w:rsidR="00382F39">
        <w:rPr>
          <w:rFonts w:ascii="Times New Roman" w:hAnsi="Times New Roman" w:cs="Times New Roman"/>
        </w:rPr>
        <w:t>a</w:t>
      </w:r>
      <w:r w:rsidR="00892062">
        <w:rPr>
          <w:rFonts w:ascii="Times New Roman" w:hAnsi="Times New Roman" w:cs="Times New Roman"/>
        </w:rPr>
        <w:t xml:space="preserve">lle </w:t>
      </w:r>
      <w:r w:rsidRPr="00892062">
        <w:rPr>
          <w:rFonts w:ascii="Times New Roman" w:hAnsi="Times New Roman" w:cs="Times New Roman"/>
        </w:rPr>
        <w:t>Strategie di Specializzazione intelligente nazionale e regionali</w:t>
      </w:r>
      <w:r w:rsidR="00892062" w:rsidRPr="00892062">
        <w:rPr>
          <w:rFonts w:ascii="Times New Roman" w:hAnsi="Times New Roman" w:cs="Times New Roman"/>
        </w:rPr>
        <w:t xml:space="preserve">, </w:t>
      </w:r>
      <w:r w:rsidR="00382F39">
        <w:rPr>
          <w:rFonts w:ascii="Times New Roman" w:hAnsi="Times New Roman" w:cs="Times New Roman"/>
        </w:rPr>
        <w:t>a</w:t>
      </w:r>
      <w:r w:rsidR="00892062" w:rsidRPr="00892062">
        <w:rPr>
          <w:rFonts w:ascii="Times New Roman" w:hAnsi="Times New Roman" w:cs="Times New Roman"/>
        </w:rPr>
        <w:t xml:space="preserve">l </w:t>
      </w:r>
      <w:r w:rsidRPr="00892062">
        <w:rPr>
          <w:rFonts w:ascii="Times New Roman" w:hAnsi="Times New Roman" w:cs="Times New Roman"/>
        </w:rPr>
        <w:t>Piano Nazionale Transizione 4.0</w:t>
      </w:r>
      <w:r w:rsidR="00892062" w:rsidRPr="00892062">
        <w:rPr>
          <w:rFonts w:ascii="Times New Roman" w:hAnsi="Times New Roman" w:cs="Times New Roman"/>
        </w:rPr>
        <w:t xml:space="preserve">, </w:t>
      </w:r>
      <w:r w:rsidR="00382F39">
        <w:rPr>
          <w:rFonts w:ascii="Times New Roman" w:hAnsi="Times New Roman" w:cs="Times New Roman"/>
        </w:rPr>
        <w:t>al</w:t>
      </w:r>
      <w:r w:rsidR="00892062" w:rsidRPr="00892062">
        <w:rPr>
          <w:rFonts w:ascii="Times New Roman" w:hAnsi="Times New Roman" w:cs="Times New Roman"/>
        </w:rPr>
        <w:t xml:space="preserve"> </w:t>
      </w:r>
      <w:r w:rsidRPr="00892062">
        <w:rPr>
          <w:rFonts w:ascii="Times New Roman" w:hAnsi="Times New Roman" w:cs="Times New Roman"/>
        </w:rPr>
        <w:t>Programma Nazionale di Ricerca 2021 – 2027</w:t>
      </w:r>
      <w:r w:rsidR="00892062">
        <w:rPr>
          <w:rFonts w:ascii="Times New Roman" w:hAnsi="Times New Roman" w:cs="Times New Roman"/>
        </w:rPr>
        <w:t xml:space="preserve">, </w:t>
      </w:r>
      <w:r w:rsidR="00382F39">
        <w:rPr>
          <w:rFonts w:ascii="Times New Roman" w:hAnsi="Times New Roman" w:cs="Times New Roman"/>
        </w:rPr>
        <w:t>al</w:t>
      </w:r>
      <w:r w:rsidR="0002008E">
        <w:rPr>
          <w:rFonts w:ascii="Times New Roman" w:hAnsi="Times New Roman" w:cs="Times New Roman"/>
        </w:rPr>
        <w:t>la Strategia</w:t>
      </w:r>
      <w:r w:rsidR="002F6C1A">
        <w:rPr>
          <w:rFonts w:ascii="Times New Roman" w:hAnsi="Times New Roman" w:cs="Times New Roman"/>
        </w:rPr>
        <w:t xml:space="preserve"> </w:t>
      </w:r>
      <w:r w:rsidRPr="00892062">
        <w:rPr>
          <w:rFonts w:ascii="Times New Roman" w:hAnsi="Times New Roman" w:cs="Times New Roman"/>
        </w:rPr>
        <w:t>Italia Digitale 2026</w:t>
      </w:r>
      <w:r w:rsidR="00892062">
        <w:rPr>
          <w:rFonts w:ascii="Times New Roman" w:hAnsi="Times New Roman" w:cs="Times New Roman"/>
        </w:rPr>
        <w:t>.</w:t>
      </w:r>
    </w:p>
    <w:p w14:paraId="3381DE76" w14:textId="36B1DFB1" w:rsidR="001C4C98" w:rsidRDefault="001C4C98" w:rsidP="001C4C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F62EA" w14:textId="77777777" w:rsidR="00AC05E9" w:rsidRPr="001C4C98" w:rsidRDefault="00AC05E9" w:rsidP="001C4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34E9" w:rsidRPr="005C6486" w14:paraId="5E13291A" w14:textId="77777777" w:rsidTr="006E3A15">
        <w:tc>
          <w:tcPr>
            <w:tcW w:w="9889" w:type="dxa"/>
            <w:shd w:val="clear" w:color="auto" w:fill="BFBFBF"/>
          </w:tcPr>
          <w:p w14:paraId="0ACC6389" w14:textId="304886A9" w:rsidR="002234E9" w:rsidRPr="002234E9" w:rsidRDefault="002234E9" w:rsidP="00FE6CC2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SOLIDIT</w:t>
            </w:r>
            <w:r w:rsidR="00FE6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À</w:t>
            </w: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ECONOMICO-FINANZIARIA E ORGANIZZATIVA</w:t>
            </w:r>
          </w:p>
        </w:tc>
      </w:tr>
    </w:tbl>
    <w:p w14:paraId="6FB4854A" w14:textId="12E2A309" w:rsidR="001C4C98" w:rsidRPr="001C4C98" w:rsidRDefault="009431A5" w:rsidP="002234E9">
      <w:pPr>
        <w:spacing w:before="2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2.a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5C6F58">
        <w:rPr>
          <w:rFonts w:ascii="Times New Roman" w:hAnsi="Times New Roman" w:cs="Times New Roman"/>
          <w:b/>
          <w:i/>
          <w:u w:val="single"/>
        </w:rPr>
        <w:t xml:space="preserve"> </w:t>
      </w:r>
      <w:r w:rsidR="005C6F58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B11826" w:rsidRPr="009E15E3">
        <w:rPr>
          <w:rFonts w:ascii="Times New Roman" w:hAnsi="Times New Roman" w:cs="Times New Roman"/>
          <w:b/>
          <w:i/>
          <w:iCs/>
          <w:u w:val="single"/>
        </w:rPr>
        <w:t>4000</w:t>
      </w:r>
      <w:r w:rsidR="005C6F58" w:rsidRPr="009E15E3">
        <w:rPr>
          <w:rFonts w:ascii="Times New Roman" w:hAnsi="Times New Roman" w:cs="Times New Roman"/>
          <w:b/>
          <w:i/>
          <w:iCs/>
          <w:u w:val="single"/>
        </w:rPr>
        <w:t xml:space="preserve"> caratteri)</w:t>
      </w:r>
    </w:p>
    <w:p w14:paraId="7B6A59A8" w14:textId="0666070A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Breve descrizione della struttura di </w:t>
      </w:r>
      <w:r w:rsidRPr="002234E9">
        <w:rPr>
          <w:rFonts w:ascii="Times New Roman" w:hAnsi="Times New Roman" w:cs="Times New Roman"/>
          <w:i/>
        </w:rPr>
        <w:t>governance</w:t>
      </w:r>
      <w:r w:rsidRPr="001C4C98">
        <w:rPr>
          <w:rFonts w:ascii="Times New Roman" w:hAnsi="Times New Roman" w:cs="Times New Roman"/>
        </w:rPr>
        <w:t xml:space="preserve"> in termini di ruoli e responsabilità del soggetto proponente e dei componenti del polo di innovazione</w:t>
      </w:r>
      <w:r w:rsidR="00C7369C">
        <w:rPr>
          <w:rFonts w:ascii="Times New Roman" w:hAnsi="Times New Roman" w:cs="Times New Roman"/>
        </w:rPr>
        <w:t>;</w:t>
      </w:r>
    </w:p>
    <w:p w14:paraId="39FE8EAC" w14:textId="2F761A3D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delle risorse strumentali da dedicare alla realizzazione del programma di attività nel suo complesso già in possesso del P</w:t>
      </w:r>
      <w:r w:rsidR="009431A5">
        <w:rPr>
          <w:rFonts w:ascii="Times New Roman" w:hAnsi="Times New Roman" w:cs="Times New Roman"/>
        </w:rPr>
        <w:t>olo</w:t>
      </w:r>
      <w:r w:rsidRPr="001C4C98">
        <w:rPr>
          <w:rFonts w:ascii="Times New Roman" w:hAnsi="Times New Roman" w:cs="Times New Roman"/>
        </w:rPr>
        <w:t xml:space="preserve"> ovvero che si intendono acquisire.</w:t>
      </w:r>
    </w:p>
    <w:p w14:paraId="75B43413" w14:textId="09F83574" w:rsidR="001C4C98" w:rsidRPr="001C4C98" w:rsidRDefault="009431A5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2.b</w:t>
      </w:r>
      <w:r w:rsidR="001C4C98" w:rsidRPr="009E15E3">
        <w:rPr>
          <w:rFonts w:ascii="Times New Roman" w:hAnsi="Times New Roman" w:cs="Times New Roman"/>
          <w:b/>
          <w:i/>
          <w:u w:val="single"/>
        </w:rPr>
        <w:t>.</w:t>
      </w:r>
      <w:r w:rsidR="002D688B" w:rsidRPr="009E15E3">
        <w:rPr>
          <w:rFonts w:ascii="Times New Roman" w:hAnsi="Times New Roman" w:cs="Times New Roman"/>
          <w:b/>
          <w:i/>
          <w:u w:val="single"/>
        </w:rPr>
        <w:t xml:space="preserve"> </w:t>
      </w:r>
      <w:r w:rsidR="005C6F58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B11826" w:rsidRPr="009E15E3">
        <w:rPr>
          <w:rFonts w:ascii="Times New Roman" w:hAnsi="Times New Roman" w:cs="Times New Roman"/>
          <w:b/>
          <w:i/>
          <w:iCs/>
          <w:u w:val="single"/>
        </w:rPr>
        <w:t>5000</w:t>
      </w:r>
      <w:r w:rsidR="00382F39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5C6F58" w:rsidRPr="009E15E3">
        <w:rPr>
          <w:rFonts w:ascii="Times New Roman" w:hAnsi="Times New Roman" w:cs="Times New Roman"/>
          <w:b/>
          <w:i/>
          <w:iCs/>
          <w:u w:val="single"/>
        </w:rPr>
        <w:t>caratteri)</w:t>
      </w:r>
    </w:p>
    <w:p w14:paraId="43602C0A" w14:textId="1328BBA4" w:rsidR="006B608B" w:rsidRDefault="006C5C53" w:rsidP="00601B0F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B608B">
        <w:rPr>
          <w:rFonts w:ascii="Times New Roman" w:hAnsi="Times New Roman" w:cs="Times New Roman"/>
        </w:rPr>
        <w:t xml:space="preserve">Sostenibilità economico finanziaria del programma di attività ovvero </w:t>
      </w:r>
      <w:r w:rsidR="001C4C98" w:rsidRPr="006B608B">
        <w:rPr>
          <w:rFonts w:ascii="Times New Roman" w:hAnsi="Times New Roman" w:cs="Times New Roman"/>
        </w:rPr>
        <w:t>la capacità di realizzare l’attività programmata in ragione della disponibilità di risorse finanziarie necessarie e aggiuntive rispetto al finanziamento pubblico</w:t>
      </w:r>
      <w:r w:rsidR="00C7369C">
        <w:rPr>
          <w:rFonts w:ascii="Times New Roman" w:hAnsi="Times New Roman" w:cs="Times New Roman"/>
        </w:rPr>
        <w:t>;</w:t>
      </w:r>
    </w:p>
    <w:p w14:paraId="304FDF70" w14:textId="77777777" w:rsidR="00382F39" w:rsidRDefault="006B608B" w:rsidP="00382F3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55BC1">
        <w:rPr>
          <w:rFonts w:ascii="Times New Roman" w:hAnsi="Times New Roman" w:cs="Times New Roman"/>
        </w:rPr>
        <w:t>Immediata cant</w:t>
      </w:r>
      <w:r w:rsidR="00A231EC" w:rsidRPr="00555BC1">
        <w:rPr>
          <w:rFonts w:ascii="Times New Roman" w:hAnsi="Times New Roman" w:cs="Times New Roman"/>
        </w:rPr>
        <w:t>i</w:t>
      </w:r>
      <w:r w:rsidRPr="00555BC1">
        <w:rPr>
          <w:rFonts w:ascii="Times New Roman" w:hAnsi="Times New Roman" w:cs="Times New Roman"/>
        </w:rPr>
        <w:t>eriabilità delle azioni progettuali anche in ragione delle infrastrutture dei beni materiali ed immateriali già nelle disponibilità del Polo</w:t>
      </w:r>
      <w:r w:rsidR="00C7369C">
        <w:rPr>
          <w:rFonts w:ascii="Times New Roman" w:hAnsi="Times New Roman" w:cs="Times New Roman"/>
        </w:rPr>
        <w:t>;</w:t>
      </w:r>
    </w:p>
    <w:p w14:paraId="77CC5A20" w14:textId="32B9BF2A" w:rsidR="00382F39" w:rsidRPr="00382F39" w:rsidRDefault="00B11826" w:rsidP="00382F3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82F39">
        <w:rPr>
          <w:rFonts w:ascii="Times New Roman" w:hAnsi="Times New Roman" w:cs="Times New Roman"/>
        </w:rPr>
        <w:t>Strategi</w:t>
      </w:r>
      <w:r w:rsidR="00382F39" w:rsidRPr="00382F39">
        <w:rPr>
          <w:rFonts w:ascii="Times New Roman" w:hAnsi="Times New Roman" w:cs="Times New Roman"/>
        </w:rPr>
        <w:t>e di sostenibilità delle attività progettuali post 202</w:t>
      </w:r>
      <w:r w:rsidR="00382F39">
        <w:rPr>
          <w:rFonts w:ascii="Times New Roman" w:hAnsi="Times New Roman" w:cs="Times New Roman"/>
        </w:rPr>
        <w:t>5</w:t>
      </w:r>
      <w:r w:rsidR="00382F39" w:rsidRPr="00382F39">
        <w:rPr>
          <w:rFonts w:ascii="Times New Roman" w:hAnsi="Times New Roman" w:cs="Times New Roman"/>
        </w:rPr>
        <w:t xml:space="preserve">.  </w:t>
      </w:r>
    </w:p>
    <w:p w14:paraId="349ABD24" w14:textId="7B0187D3" w:rsidR="001C4C98" w:rsidRPr="00382F39" w:rsidRDefault="002A693B" w:rsidP="00382F39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382F39">
        <w:rPr>
          <w:rFonts w:ascii="Times New Roman" w:hAnsi="Times New Roman" w:cs="Times New Roman"/>
          <w:b/>
          <w:i/>
          <w:u w:val="single"/>
        </w:rPr>
        <w:t>2.c.</w:t>
      </w:r>
      <w:r w:rsidR="005C6F58" w:rsidRPr="00382F39">
        <w:rPr>
          <w:rFonts w:ascii="Times New Roman" w:hAnsi="Times New Roman" w:cs="Times New Roman"/>
          <w:b/>
          <w:i/>
          <w:u w:val="single"/>
        </w:rPr>
        <w:t xml:space="preserve"> </w:t>
      </w:r>
      <w:r w:rsidR="005C6F58" w:rsidRPr="00382F39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382F39">
        <w:rPr>
          <w:rFonts w:ascii="Times New Roman" w:hAnsi="Times New Roman" w:cs="Times New Roman"/>
          <w:b/>
          <w:i/>
          <w:iCs/>
          <w:u w:val="single"/>
        </w:rPr>
        <w:t>ax 7</w:t>
      </w:r>
      <w:r w:rsidR="005C6F58" w:rsidRPr="00382F39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2F56D064" w14:textId="77777777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dei costi operativi e della congruità delle spese previste con gli obiettivi di fatturato con identificazione della struttura dei costi. In particolare, con riferimento alle singole voci di costo/spese di progetto (personale, materiali, strumentazioni e attrezzature, servizi di consulenza), fornire dati ed elementi di valutazione riferiti a:</w:t>
      </w:r>
    </w:p>
    <w:p w14:paraId="30855CA7" w14:textId="77777777" w:rsidR="001C4C98" w:rsidRPr="001C4C98" w:rsidRDefault="001C4C98" w:rsidP="001C4C98">
      <w:pPr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per il personale interno: dati su organigramma aziendale; numero, qualifica professionale e inquadramento degli addetti impegnati nello sviluppo del progetto; </w:t>
      </w:r>
    </w:p>
    <w:p w14:paraId="074041B9" w14:textId="3571FFB1" w:rsidR="001C4C98" w:rsidRPr="001C4C98" w:rsidRDefault="004C379F" w:rsidP="001C4C98">
      <w:pPr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le strumentazioni e a</w:t>
      </w:r>
      <w:r w:rsidR="001C4C98" w:rsidRPr="001C4C98">
        <w:rPr>
          <w:rFonts w:ascii="Times New Roman" w:hAnsi="Times New Roman" w:cs="Times New Roman"/>
        </w:rPr>
        <w:t>ttrezzature: effettiva pertinenza e congruità dei beni strumentali da acquisire per il progetto, evidenziando sia le attrezzature e le strumentazioni da utilizzare esclusivamente, sia quelle ad uso non esclusivo; in quest’ultimo caso, il relativo costo dovrà essere esposto in misura proporzionale all’uso effettivo per il progetto;</w:t>
      </w:r>
    </w:p>
    <w:p w14:paraId="4725FB85" w14:textId="77777777" w:rsidR="001C4C98" w:rsidRPr="001C4C98" w:rsidRDefault="001C4C98" w:rsidP="001C4C98">
      <w:pPr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per i servizi di consulenza: effettiva pertinenza, necessità e congruità delle prestazioni previste in relazione al progetto, con indicazione dettagliata degli ambiti di riferimento e dei soggetti cui affidarle (se già individuati) e della loro eventuale relazione con l’azienda proponente;</w:t>
      </w:r>
    </w:p>
    <w:p w14:paraId="172F08B1" w14:textId="77777777" w:rsidR="001C4C98" w:rsidRPr="001C4C98" w:rsidRDefault="001C4C98" w:rsidP="001C4C98">
      <w:pPr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per i materiali: pertinenza e congruità delle tipologie dei materiali specifici previsti per la realizzazione del progetto, con esclusione di materiali di consumo e utensileria minuta;</w:t>
      </w:r>
    </w:p>
    <w:p w14:paraId="026D2CF2" w14:textId="1C237AC7" w:rsidR="001C4C98" w:rsidRPr="001C4C98" w:rsidRDefault="001C4C98" w:rsidP="001C4C98">
      <w:pPr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spese generali e loro imputazione quota parte per singole voci di costo (quota parte delle utenze ecc.)</w:t>
      </w:r>
      <w:r w:rsidR="00C7369C">
        <w:rPr>
          <w:rFonts w:ascii="Times New Roman" w:hAnsi="Times New Roman" w:cs="Times New Roman"/>
        </w:rPr>
        <w:t>.</w:t>
      </w:r>
    </w:p>
    <w:p w14:paraId="3161EDB2" w14:textId="77777777" w:rsidR="001C4C98" w:rsidRPr="001C4C98" w:rsidRDefault="001C4C98" w:rsidP="001C4C98">
      <w:pPr>
        <w:jc w:val="both"/>
        <w:rPr>
          <w:rFonts w:ascii="Times New Roman" w:hAnsi="Times New Roman" w:cs="Times New Roman"/>
        </w:rPr>
      </w:pPr>
    </w:p>
    <w:p w14:paraId="14E89ED6" w14:textId="77777777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della composizione costo operativo per l’erogazione del singolo servizio con riferimento alle singole voci di costo/spese di progetto (personale, materiali, strumentazioni e attrezzature, servizi di consulenza, costi generali);</w:t>
      </w:r>
    </w:p>
    <w:p w14:paraId="3B2221B4" w14:textId="77777777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 processo di valutazione /stima del numero di servizi che si ipotizza di erogare anche in termini: temporali, territoriali e di dimensione aziendale;</w:t>
      </w:r>
    </w:p>
    <w:p w14:paraId="4BE809F1" w14:textId="51702822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Cronoprogramma di spesa:</w:t>
      </w:r>
      <w:r w:rsidRPr="001C4C98">
        <w:rPr>
          <w:rFonts w:ascii="Times New Roman" w:hAnsi="Times New Roman" w:cs="Times New Roman"/>
        </w:rPr>
        <w:tab/>
        <w:t>completare la tabella indicando gli importi (in migliaia di euro) di spesa previsti trimestralmente dall’esecuzione del Progetto.</w:t>
      </w:r>
      <w:r w:rsidR="00882A58">
        <w:rPr>
          <w:rFonts w:ascii="Times New Roman" w:hAnsi="Times New Roman" w:cs="Times New Roman"/>
        </w:rPr>
        <w:t xml:space="preserve"> </w:t>
      </w:r>
    </w:p>
    <w:p w14:paraId="1FD2478E" w14:textId="77777777" w:rsidR="001C4C98" w:rsidRPr="001C4C98" w:rsidRDefault="001C4C98" w:rsidP="001C4C98">
      <w:pPr>
        <w:jc w:val="both"/>
        <w:rPr>
          <w:rFonts w:ascii="Times New Roman" w:hAnsi="Times New Roman" w:cs="Times New Roman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871"/>
        <w:gridCol w:w="872"/>
        <w:gridCol w:w="872"/>
        <w:gridCol w:w="874"/>
        <w:gridCol w:w="872"/>
        <w:gridCol w:w="872"/>
        <w:gridCol w:w="872"/>
        <w:gridCol w:w="874"/>
        <w:gridCol w:w="949"/>
      </w:tblGrid>
      <w:tr w:rsidR="00A72C2A" w:rsidRPr="00A72C2A" w14:paraId="4AD43EA4" w14:textId="77777777" w:rsidTr="00A72C2A">
        <w:trPr>
          <w:trHeight w:val="340"/>
          <w:jc w:val="center"/>
        </w:trPr>
        <w:tc>
          <w:tcPr>
            <w:tcW w:w="1008" w:type="pct"/>
            <w:vMerge w:val="restart"/>
            <w:shd w:val="clear" w:color="auto" w:fill="A6A6A6" w:themeFill="background1" w:themeFillShade="A6"/>
          </w:tcPr>
          <w:p w14:paraId="105B1531" w14:textId="77777777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pct"/>
            <w:gridSpan w:val="4"/>
            <w:shd w:val="clear" w:color="auto" w:fill="A6A6A6" w:themeFill="background1" w:themeFillShade="A6"/>
            <w:noWrap/>
            <w:vAlign w:val="center"/>
            <w:hideMark/>
          </w:tcPr>
          <w:p w14:paraId="3A136D19" w14:textId="6D41CCCF" w:rsidR="0041192B" w:rsidRPr="00A72C2A" w:rsidRDefault="0041192B" w:rsidP="00411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b/>
                <w:color w:val="000000" w:themeColor="text1"/>
              </w:rPr>
              <w:t>Anno 2024</w:t>
            </w:r>
          </w:p>
        </w:tc>
        <w:tc>
          <w:tcPr>
            <w:tcW w:w="1757" w:type="pct"/>
            <w:gridSpan w:val="4"/>
            <w:shd w:val="clear" w:color="auto" w:fill="A6A6A6" w:themeFill="background1" w:themeFillShade="A6"/>
            <w:noWrap/>
            <w:vAlign w:val="center"/>
            <w:hideMark/>
          </w:tcPr>
          <w:p w14:paraId="164D37C5" w14:textId="77777777" w:rsidR="0041192B" w:rsidRPr="00A72C2A" w:rsidRDefault="0041192B" w:rsidP="00411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b/>
                <w:color w:val="000000" w:themeColor="text1"/>
              </w:rPr>
              <w:t>Anno 2025</w:t>
            </w:r>
          </w:p>
        </w:tc>
        <w:tc>
          <w:tcPr>
            <w:tcW w:w="478" w:type="pct"/>
            <w:vMerge w:val="restart"/>
            <w:shd w:val="clear" w:color="auto" w:fill="A6A6A6" w:themeFill="background1" w:themeFillShade="A6"/>
            <w:vAlign w:val="center"/>
          </w:tcPr>
          <w:p w14:paraId="2B613252" w14:textId="728BF93F" w:rsidR="0041192B" w:rsidRPr="00A72C2A" w:rsidRDefault="0041192B" w:rsidP="005D1669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b/>
                <w:color w:val="000000" w:themeColor="text1"/>
              </w:rPr>
              <w:t xml:space="preserve">Importo totale </w:t>
            </w:r>
          </w:p>
        </w:tc>
      </w:tr>
      <w:tr w:rsidR="00A72C2A" w:rsidRPr="00A72C2A" w14:paraId="73BF3AD3" w14:textId="77777777" w:rsidTr="00A72C2A">
        <w:trPr>
          <w:trHeight w:val="340"/>
          <w:jc w:val="center"/>
        </w:trPr>
        <w:tc>
          <w:tcPr>
            <w:tcW w:w="1008" w:type="pct"/>
            <w:vMerge/>
            <w:shd w:val="clear" w:color="auto" w:fill="A6A6A6" w:themeFill="background1" w:themeFillShade="A6"/>
          </w:tcPr>
          <w:p w14:paraId="2D0E6591" w14:textId="77777777" w:rsidR="0041192B" w:rsidRPr="00A72C2A" w:rsidRDefault="0041192B" w:rsidP="005D16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21E44B84" w14:textId="1148B32C" w:rsidR="0041192B" w:rsidRPr="00A72C2A" w:rsidRDefault="0041192B" w:rsidP="005D16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4E31D10F" w14:textId="51BA3444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682DF893" w14:textId="7E4F5B72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III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46A60E39" w14:textId="21C0F67A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IV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6B7C6CFB" w14:textId="545E9EAC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1F6DD5F1" w14:textId="02F6D3BC" w:rsidR="0041192B" w:rsidRPr="00A72C2A" w:rsidRDefault="0041192B" w:rsidP="005D166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53B542A9" w14:textId="7055B209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III Trim.</w:t>
            </w:r>
          </w:p>
        </w:tc>
        <w:tc>
          <w:tcPr>
            <w:tcW w:w="439" w:type="pct"/>
            <w:shd w:val="clear" w:color="auto" w:fill="A6A6A6" w:themeFill="background1" w:themeFillShade="A6"/>
            <w:noWrap/>
            <w:vAlign w:val="center"/>
            <w:hideMark/>
          </w:tcPr>
          <w:p w14:paraId="6BCB2B81" w14:textId="7FCDC4AF" w:rsidR="0041192B" w:rsidRPr="00A72C2A" w:rsidRDefault="0041192B" w:rsidP="001C4C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2C2A">
              <w:rPr>
                <w:rFonts w:ascii="Times New Roman" w:hAnsi="Times New Roman" w:cs="Times New Roman"/>
                <w:color w:val="000000" w:themeColor="text1"/>
              </w:rPr>
              <w:t>IV Trim.</w:t>
            </w:r>
          </w:p>
        </w:tc>
        <w:tc>
          <w:tcPr>
            <w:tcW w:w="478" w:type="pct"/>
            <w:vMerge/>
            <w:shd w:val="clear" w:color="auto" w:fill="A6A6A6" w:themeFill="background1" w:themeFillShade="A6"/>
            <w:noWrap/>
            <w:vAlign w:val="center"/>
            <w:hideMark/>
          </w:tcPr>
          <w:p w14:paraId="6C50D318" w14:textId="6D2D00FE" w:rsidR="0041192B" w:rsidRPr="00A72C2A" w:rsidRDefault="0041192B" w:rsidP="005D166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1669" w:rsidRPr="001C4C98" w14:paraId="6E9EB207" w14:textId="77777777" w:rsidTr="00A72C2A">
        <w:trPr>
          <w:trHeight w:val="34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2BFB9C0F" w14:textId="77B709B8" w:rsidR="005D1669" w:rsidRPr="001C4C98" w:rsidRDefault="0070506E" w:rsidP="000C3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Costi previsti </w:t>
            </w:r>
            <w:r w:rsidR="004327CE">
              <w:rPr>
                <w:rFonts w:ascii="Times New Roman" w:hAnsi="Times New Roman" w:cs="Times New Roman"/>
              </w:rPr>
              <w:t>d</w:t>
            </w:r>
            <w:r w:rsidR="00382F39">
              <w:rPr>
                <w:rFonts w:ascii="Times New Roman" w:hAnsi="Times New Roman" w:cs="Times New Roman"/>
              </w:rPr>
              <w:t>a</w:t>
            </w:r>
            <w:r w:rsidR="000C3846">
              <w:rPr>
                <w:rFonts w:ascii="Times New Roman" w:hAnsi="Times New Roman" w:cs="Times New Roman"/>
              </w:rPr>
              <w:t>l</w:t>
            </w:r>
            <w:r w:rsidR="004327CE">
              <w:rPr>
                <w:rFonts w:ascii="Times New Roman" w:hAnsi="Times New Roman" w:cs="Times New Roman"/>
              </w:rPr>
              <w:t xml:space="preserve"> pol</w:t>
            </w:r>
            <w:r w:rsidR="000C3846">
              <w:rPr>
                <w:rFonts w:ascii="Times New Roman" w:hAnsi="Times New Roman" w:cs="Times New Roman"/>
              </w:rPr>
              <w:t>o</w:t>
            </w:r>
            <w:r w:rsidR="004327CE">
              <w:rPr>
                <w:rFonts w:ascii="Times New Roman" w:hAnsi="Times New Roman" w:cs="Times New Roman"/>
              </w:rPr>
              <w:t xml:space="preserve"> d’innovazione (ex art. 27 Reg.</w:t>
            </w:r>
            <w:r w:rsidR="00F93045">
              <w:rPr>
                <w:rFonts w:ascii="Times New Roman" w:hAnsi="Times New Roman" w:cs="Times New Roman"/>
              </w:rPr>
              <w:t xml:space="preserve"> GBER (UE)</w:t>
            </w:r>
            <w:r w:rsidR="004327CE">
              <w:rPr>
                <w:rFonts w:ascii="Times New Roman" w:hAnsi="Times New Roman" w:cs="Times New Roman"/>
              </w:rPr>
              <w:t xml:space="preserve"> 651/2014)</w:t>
            </w:r>
          </w:p>
        </w:tc>
      </w:tr>
      <w:tr w:rsidR="00A72C2A" w:rsidRPr="001C4C98" w14:paraId="761ECDA6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5A7F34C8" w14:textId="255685F9" w:rsidR="005D1669" w:rsidRPr="0070506E" w:rsidRDefault="0070506E" w:rsidP="005D16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6E">
              <w:rPr>
                <w:rFonts w:ascii="Times New Roman" w:hAnsi="Times New Roman" w:cs="Times New Roman"/>
                <w:b/>
              </w:rPr>
              <w:t>P</w:t>
            </w:r>
            <w:r w:rsidR="005D1669" w:rsidRPr="0070506E">
              <w:rPr>
                <w:rFonts w:ascii="Times New Roman" w:hAnsi="Times New Roman" w:cs="Times New Roman"/>
                <w:b/>
              </w:rPr>
              <w:t>ersonale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5D18B60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80CB896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B121E3F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11F22DD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289592A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A2E9B24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90289B8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16A4948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A4FA9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1C4C98" w14:paraId="01ABC8CA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6029A233" w14:textId="538198F3" w:rsidR="005D1669" w:rsidRPr="0070506E" w:rsidRDefault="0070506E" w:rsidP="005D16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6E">
              <w:rPr>
                <w:rFonts w:ascii="Times New Roman" w:hAnsi="Times New Roman" w:cs="Times New Roman"/>
                <w:b/>
              </w:rPr>
              <w:t>S</w:t>
            </w:r>
            <w:r w:rsidR="005D1669" w:rsidRPr="0070506E">
              <w:rPr>
                <w:rFonts w:ascii="Times New Roman" w:hAnsi="Times New Roman" w:cs="Times New Roman"/>
                <w:b/>
              </w:rPr>
              <w:t>pese generali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E98F3AE" w14:textId="3026EB9D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6CC9103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880A636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A754C57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00FEA703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4459C5E0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43090D86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58A93E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vAlign w:val="center"/>
          </w:tcPr>
          <w:p w14:paraId="5D618803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1C4C98" w14:paraId="5CD90474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747E747A" w14:textId="44F7FA63" w:rsidR="005D1669" w:rsidRPr="0070506E" w:rsidRDefault="0070506E" w:rsidP="005D16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506E">
              <w:rPr>
                <w:rFonts w:ascii="Times New Roman" w:hAnsi="Times New Roman" w:cs="Times New Roman"/>
                <w:b/>
              </w:rPr>
              <w:t>A</w:t>
            </w:r>
            <w:r w:rsidR="005D1669" w:rsidRPr="0070506E">
              <w:rPr>
                <w:rFonts w:ascii="Times New Roman" w:hAnsi="Times New Roman" w:cs="Times New Roman"/>
                <w:b/>
              </w:rPr>
              <w:t>cquisto attrezzature</w:t>
            </w:r>
          </w:p>
        </w:tc>
        <w:tc>
          <w:tcPr>
            <w:tcW w:w="439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2475E83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7019A88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13925689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00E7472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5963FD5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201BC97D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650D84A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A7802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vAlign w:val="center"/>
          </w:tcPr>
          <w:p w14:paraId="7EECC89C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1C4C98" w14:paraId="2CBEDC8D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43EFC274" w14:textId="22A2A4FF" w:rsidR="005D1669" w:rsidRPr="0070506E" w:rsidRDefault="00D25CF1" w:rsidP="005D16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003A87E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63C723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9DB49A2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CA47D02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D5C6F33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E22B737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4DBA1F5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8E0F9E9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vAlign w:val="center"/>
          </w:tcPr>
          <w:p w14:paraId="79E04B8A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1C4C98" w14:paraId="671667B6" w14:textId="77777777" w:rsidTr="00A72C2A">
        <w:trPr>
          <w:trHeight w:val="34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56C53887" w14:textId="21DE7010" w:rsidR="005D1669" w:rsidRPr="001C4C98" w:rsidRDefault="0041192B" w:rsidP="005D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Costi previsti per </w:t>
            </w:r>
            <w:r w:rsidRPr="00A72C2A">
              <w:rPr>
                <w:rFonts w:ascii="Times New Roman" w:hAnsi="Times New Roman" w:cs="Times New Roman"/>
                <w:b/>
                <w:i/>
              </w:rPr>
              <w:t>l’erogazione dei servizi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2C2A" w:rsidRPr="001C4C98" w14:paraId="07E8E660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6A6323DF" w14:textId="748D846D" w:rsidR="005D1669" w:rsidRPr="001C4C98" w:rsidRDefault="005D1669" w:rsidP="00411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Costi per </w:t>
            </w:r>
            <w:r w:rsidRPr="0070506E">
              <w:rPr>
                <w:rFonts w:ascii="Times New Roman" w:hAnsi="Times New Roman" w:cs="Times New Roman"/>
                <w:b/>
                <w:i/>
              </w:rPr>
              <w:t>assessment</w:t>
            </w:r>
            <w:r>
              <w:rPr>
                <w:rFonts w:ascii="Times New Roman" w:hAnsi="Times New Roman" w:cs="Times New Roman"/>
              </w:rPr>
              <w:t xml:space="preserve"> (numero di servizi </w:t>
            </w:r>
            <w:r w:rsidR="0041192B">
              <w:rPr>
                <w:rFonts w:ascii="Times New Roman" w:hAnsi="Times New Roman" w:cs="Times New Roman"/>
              </w:rPr>
              <w:t>stim</w:t>
            </w:r>
            <w:r>
              <w:rPr>
                <w:rFonts w:ascii="Times New Roman" w:hAnsi="Times New Roman" w:cs="Times New Roman"/>
              </w:rPr>
              <w:t>ati nel trimestre per costo unitario del servizio)</w:t>
            </w:r>
          </w:p>
        </w:tc>
        <w:tc>
          <w:tcPr>
            <w:tcW w:w="43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78640EA8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1932B68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5F50FA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566F99F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A83352E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469C1F8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E72FEA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A0EAE5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vAlign w:val="center"/>
          </w:tcPr>
          <w:p w14:paraId="546027EF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1C4C98" w14:paraId="17732AC6" w14:textId="77777777" w:rsidTr="003572B3">
        <w:trPr>
          <w:trHeight w:val="340"/>
          <w:jc w:val="center"/>
        </w:trPr>
        <w:tc>
          <w:tcPr>
            <w:tcW w:w="1008" w:type="pct"/>
            <w:tcBorders>
              <w:right w:val="double" w:sz="4" w:space="0" w:color="auto"/>
            </w:tcBorders>
          </w:tcPr>
          <w:p w14:paraId="19CFEE74" w14:textId="6ACBD209" w:rsidR="005D1669" w:rsidRPr="001C4C98" w:rsidRDefault="005D1669" w:rsidP="004119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Costi per </w:t>
            </w:r>
            <w:r w:rsidRPr="0070506E">
              <w:rPr>
                <w:rFonts w:ascii="Times New Roman" w:hAnsi="Times New Roman" w:cs="Times New Roman"/>
                <w:b/>
                <w:i/>
              </w:rPr>
              <w:t>post- assessment</w:t>
            </w:r>
            <w:r>
              <w:rPr>
                <w:rFonts w:ascii="Times New Roman" w:hAnsi="Times New Roman" w:cs="Times New Roman"/>
              </w:rPr>
              <w:t xml:space="preserve"> (numero di servizi </w:t>
            </w:r>
            <w:r w:rsidR="0041192B">
              <w:rPr>
                <w:rFonts w:ascii="Times New Roman" w:hAnsi="Times New Roman" w:cs="Times New Roman"/>
              </w:rPr>
              <w:t>stim</w:t>
            </w:r>
            <w:r>
              <w:rPr>
                <w:rFonts w:ascii="Times New Roman" w:hAnsi="Times New Roman" w:cs="Times New Roman"/>
              </w:rPr>
              <w:t>ati nel trimestre per costo unitario del servizio)</w:t>
            </w:r>
          </w:p>
        </w:tc>
        <w:tc>
          <w:tcPr>
            <w:tcW w:w="43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E696865" w14:textId="6078EAAE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CD6D4A5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8A86B46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0283225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118ADDB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D25A11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2D5F7CC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590263D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left w:val="double" w:sz="4" w:space="0" w:color="auto"/>
            </w:tcBorders>
            <w:vAlign w:val="center"/>
          </w:tcPr>
          <w:p w14:paraId="4617BB24" w14:textId="77777777" w:rsidR="005D1669" w:rsidRPr="001C4C98" w:rsidRDefault="005D1669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1669" w:rsidRPr="00A72C2A" w14:paraId="3CD48B1C" w14:textId="77777777" w:rsidTr="003572B3">
        <w:trPr>
          <w:trHeight w:val="85"/>
          <w:jc w:val="center"/>
        </w:trPr>
        <w:tc>
          <w:tcPr>
            <w:tcW w:w="1008" w:type="pct"/>
            <w:shd w:val="clear" w:color="auto" w:fill="D9D9D9" w:themeFill="background1" w:themeFillShade="D9"/>
          </w:tcPr>
          <w:p w14:paraId="16096732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C8A1F7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FA2812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FFBE0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CEC031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B00438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ED22E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1EFAC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9" w:type="pct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8485D4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550F08E1" w14:textId="77777777" w:rsidR="005D1669" w:rsidRPr="00A72C2A" w:rsidRDefault="005D1669" w:rsidP="00A72C2A">
            <w:pPr>
              <w:spacing w:after="0"/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A72C2A" w:rsidRPr="001C4C98" w14:paraId="6714FE3E" w14:textId="77777777" w:rsidTr="00A72C2A">
        <w:trPr>
          <w:trHeight w:val="340"/>
          <w:jc w:val="center"/>
        </w:trPr>
        <w:tc>
          <w:tcPr>
            <w:tcW w:w="1008" w:type="pct"/>
          </w:tcPr>
          <w:p w14:paraId="4265E50B" w14:textId="375B5AE7" w:rsidR="00A72C2A" w:rsidRPr="00A72C2A" w:rsidRDefault="00A72C2A" w:rsidP="00A72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C2A">
              <w:rPr>
                <w:rFonts w:ascii="Times New Roman" w:hAnsi="Times New Roman" w:cs="Times New Roman"/>
                <w:b/>
              </w:rPr>
              <w:t>TOTALI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5A10A25F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4B320C60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5A118DFF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6E8168A5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5986931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73086253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23B10F27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</w:tcPr>
          <w:p w14:paraId="5A9F0E87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14:paraId="22FD3633" w14:textId="77777777" w:rsidR="00A72C2A" w:rsidRPr="001C4C98" w:rsidRDefault="00A72C2A" w:rsidP="001C4C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38BBEC" w14:textId="77777777" w:rsidR="001C4C98" w:rsidRDefault="001C4C98" w:rsidP="001C4C98">
      <w:pPr>
        <w:jc w:val="both"/>
        <w:rPr>
          <w:rFonts w:ascii="Times New Roman" w:hAnsi="Times New Roman" w:cs="Times New Roman"/>
        </w:rPr>
      </w:pPr>
    </w:p>
    <w:p w14:paraId="5920BACA" w14:textId="6351C858" w:rsidR="001C4C98" w:rsidRPr="001C4C98" w:rsidRDefault="002956B3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</w:t>
      </w:r>
      <w:r w:rsidR="002A693B">
        <w:rPr>
          <w:rFonts w:ascii="Times New Roman" w:hAnsi="Times New Roman" w:cs="Times New Roman"/>
          <w:b/>
          <w:i/>
          <w:u w:val="single"/>
        </w:rPr>
        <w:t>.d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1527CD">
        <w:rPr>
          <w:rFonts w:ascii="Times New Roman" w:hAnsi="Times New Roman" w:cs="Times New Roman"/>
          <w:b/>
          <w:i/>
          <w:u w:val="single"/>
        </w:rPr>
        <w:t xml:space="preserve"> </w:t>
      </w:r>
      <w:r w:rsidR="001527CD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>2</w:t>
      </w:r>
      <w:r w:rsidR="001527CD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57AAC826" w14:textId="77777777" w:rsidR="001C4C98" w:rsidRPr="001C4C98" w:rsidRDefault="001C4C98" w:rsidP="001C4C98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Descrizione degli strumenti e delle modalità per la gestione del rischio, in termini di definizione, valutazione e mitigazione dei rischi previsti nel programma di attività, nonché di monitoraggio dei risultati, in itinere ed ex post. </w:t>
      </w:r>
    </w:p>
    <w:p w14:paraId="4DCD41CE" w14:textId="77777777" w:rsidR="001C4C98" w:rsidRPr="001C4C98" w:rsidRDefault="001C4C98" w:rsidP="001C4C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34E9" w:rsidRPr="005C6486" w14:paraId="165DD3E1" w14:textId="77777777" w:rsidTr="006E3A15">
        <w:tc>
          <w:tcPr>
            <w:tcW w:w="9889" w:type="dxa"/>
            <w:shd w:val="clear" w:color="auto" w:fill="BFBFBF"/>
          </w:tcPr>
          <w:p w14:paraId="00D8C081" w14:textId="356A6C19" w:rsidR="002234E9" w:rsidRPr="002234E9" w:rsidRDefault="002234E9" w:rsidP="006E3A15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QUALITÀ TECNICO SCIENTIFICA DELLA PROPOSTA</w:t>
            </w:r>
          </w:p>
        </w:tc>
      </w:tr>
    </w:tbl>
    <w:p w14:paraId="67DE5C25" w14:textId="4A610B51" w:rsidR="001C4C98" w:rsidRPr="001C4C98" w:rsidRDefault="002A693B" w:rsidP="002234E9">
      <w:pPr>
        <w:spacing w:before="2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3.a</w:t>
      </w:r>
      <w:r w:rsidR="001C4C98" w:rsidRPr="009E15E3">
        <w:rPr>
          <w:rFonts w:ascii="Times New Roman" w:hAnsi="Times New Roman" w:cs="Times New Roman"/>
          <w:b/>
          <w:i/>
          <w:u w:val="single"/>
        </w:rPr>
        <w:t>.</w:t>
      </w:r>
      <w:r w:rsidR="00C8530A" w:rsidRPr="009E15E3">
        <w:rPr>
          <w:rFonts w:ascii="Times New Roman" w:hAnsi="Times New Roman" w:cs="Times New Roman"/>
          <w:b/>
          <w:i/>
          <w:u w:val="single"/>
        </w:rPr>
        <w:t xml:space="preserve"> </w:t>
      </w:r>
      <w:r w:rsidR="00C8530A" w:rsidRPr="009E15E3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>ax 4</w:t>
      </w:r>
      <w:r w:rsidR="00C8530A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5F5A65CD" w14:textId="20FCD678" w:rsidR="00E26823" w:rsidRPr="00F4351E" w:rsidRDefault="002A693B" w:rsidP="002A693B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F4351E">
        <w:rPr>
          <w:rFonts w:ascii="Times New Roman" w:hAnsi="Times New Roman" w:cs="Times New Roman"/>
        </w:rPr>
        <w:t>Descrizione dello strumento di valutazione di maturità digitale</w:t>
      </w:r>
      <w:r w:rsidR="00E26823" w:rsidRPr="00F4351E">
        <w:rPr>
          <w:rFonts w:ascii="Times New Roman" w:hAnsi="Times New Roman" w:cs="Times New Roman"/>
        </w:rPr>
        <w:t xml:space="preserve"> e relativa adattabilità in ragione delle diverse specificità, delle caratteristiche e dei bisogni delle imprese (</w:t>
      </w:r>
      <w:r w:rsidR="00E26823" w:rsidRPr="00C8530A">
        <w:rPr>
          <w:rFonts w:ascii="Times New Roman" w:hAnsi="Times New Roman" w:cs="Times New Roman"/>
        </w:rPr>
        <w:t>servizi</w:t>
      </w:r>
      <w:r w:rsidR="00E26823" w:rsidRPr="00F4351E">
        <w:rPr>
          <w:rFonts w:ascii="Times New Roman" w:hAnsi="Times New Roman" w:cs="Times New Roman"/>
          <w:i/>
        </w:rPr>
        <w:t xml:space="preserve"> tailor made</w:t>
      </w:r>
      <w:r w:rsidR="00E26823" w:rsidRPr="00F4351E">
        <w:rPr>
          <w:rFonts w:ascii="Times New Roman" w:hAnsi="Times New Roman" w:cs="Times New Roman"/>
        </w:rPr>
        <w:t>)</w:t>
      </w:r>
      <w:r w:rsidR="00C7369C">
        <w:rPr>
          <w:rFonts w:ascii="Times New Roman" w:hAnsi="Times New Roman" w:cs="Times New Roman"/>
        </w:rPr>
        <w:t>;</w:t>
      </w:r>
    </w:p>
    <w:p w14:paraId="5881DC25" w14:textId="49F9F5B4" w:rsidR="001C4C98" w:rsidRPr="002A693B" w:rsidRDefault="00C8530A" w:rsidP="002A693B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A693B">
        <w:rPr>
          <w:rFonts w:ascii="Times New Roman" w:hAnsi="Times New Roman" w:cs="Times New Roman"/>
        </w:rPr>
        <w:t xml:space="preserve">ndicazione delle eventuali </w:t>
      </w:r>
      <w:r w:rsidR="001C4C98" w:rsidRPr="002A693B">
        <w:rPr>
          <w:rFonts w:ascii="Times New Roman" w:hAnsi="Times New Roman" w:cs="Times New Roman"/>
        </w:rPr>
        <w:t xml:space="preserve">collaborazioni attivate con università o altre strutture specializzate in trasferimento tecnologico o innovazione digitale, </w:t>
      </w:r>
      <w:r w:rsidR="004C379F">
        <w:rPr>
          <w:rFonts w:ascii="Times New Roman" w:hAnsi="Times New Roman" w:cs="Times New Roman"/>
        </w:rPr>
        <w:t>per la definizione dello strumento di valutazione</w:t>
      </w:r>
      <w:r>
        <w:rPr>
          <w:rFonts w:ascii="Times New Roman" w:hAnsi="Times New Roman" w:cs="Times New Roman"/>
        </w:rPr>
        <w:t>.</w:t>
      </w:r>
    </w:p>
    <w:p w14:paraId="08E75614" w14:textId="1B8412E7" w:rsidR="001C4C98" w:rsidRPr="001C4C98" w:rsidRDefault="002A693B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3.b</w:t>
      </w:r>
      <w:r w:rsidR="001C4C98" w:rsidRPr="009E15E3">
        <w:rPr>
          <w:rFonts w:ascii="Times New Roman" w:hAnsi="Times New Roman" w:cs="Times New Roman"/>
          <w:b/>
          <w:i/>
          <w:u w:val="single"/>
        </w:rPr>
        <w:t>.</w:t>
      </w:r>
      <w:r w:rsidR="00C8530A" w:rsidRPr="009E15E3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 xml:space="preserve">ax </w:t>
      </w:r>
      <w:r w:rsidR="00123689" w:rsidRPr="009E15E3">
        <w:rPr>
          <w:rFonts w:ascii="Times New Roman" w:hAnsi="Times New Roman" w:cs="Times New Roman"/>
          <w:b/>
          <w:i/>
          <w:iCs/>
          <w:u w:val="single"/>
        </w:rPr>
        <w:t>3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2DDE008D" w14:textId="03D94C55" w:rsidR="001C4C98" w:rsidRPr="002A693B" w:rsidRDefault="001C4C98" w:rsidP="002A693B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delle attività di</w:t>
      </w:r>
      <w:r w:rsidR="00B24CFB">
        <w:rPr>
          <w:rFonts w:ascii="Times New Roman" w:hAnsi="Times New Roman" w:cs="Times New Roman"/>
        </w:rPr>
        <w:t xml:space="preserve"> </w:t>
      </w:r>
      <w:r w:rsidR="00B24CFB" w:rsidRPr="00B24CFB">
        <w:rPr>
          <w:rFonts w:ascii="Times New Roman" w:hAnsi="Times New Roman" w:cs="Times New Roman"/>
          <w:i/>
          <w:iCs/>
        </w:rPr>
        <w:t>post</w:t>
      </w:r>
      <w:r w:rsidR="00B24CFB">
        <w:rPr>
          <w:rFonts w:ascii="Times New Roman" w:hAnsi="Times New Roman" w:cs="Times New Roman"/>
        </w:rPr>
        <w:t>-</w:t>
      </w:r>
      <w:r w:rsidRPr="002234E9">
        <w:rPr>
          <w:rFonts w:ascii="Times New Roman" w:hAnsi="Times New Roman" w:cs="Times New Roman"/>
          <w:i/>
        </w:rPr>
        <w:t>assessment</w:t>
      </w:r>
      <w:r w:rsidRPr="001C4C98">
        <w:rPr>
          <w:rFonts w:ascii="Times New Roman" w:hAnsi="Times New Roman" w:cs="Times New Roman"/>
        </w:rPr>
        <w:t xml:space="preserve"> e orientamento con indicazione dell</w:t>
      </w:r>
      <w:r w:rsidR="00123689">
        <w:rPr>
          <w:rFonts w:ascii="Times New Roman" w:hAnsi="Times New Roman" w:cs="Times New Roman"/>
        </w:rPr>
        <w:t>a strategia</w:t>
      </w:r>
      <w:r w:rsidRPr="001C4C98">
        <w:rPr>
          <w:rFonts w:ascii="Times New Roman" w:hAnsi="Times New Roman" w:cs="Times New Roman"/>
        </w:rPr>
        <w:t xml:space="preserve"> di erogazione dei servizi</w:t>
      </w:r>
      <w:r w:rsidR="002A693B">
        <w:rPr>
          <w:rFonts w:ascii="Times New Roman" w:hAnsi="Times New Roman" w:cs="Times New Roman"/>
        </w:rPr>
        <w:t xml:space="preserve"> e</w:t>
      </w:r>
      <w:r w:rsidRPr="001C4C98">
        <w:rPr>
          <w:rFonts w:ascii="Times New Roman" w:hAnsi="Times New Roman" w:cs="Times New Roman"/>
        </w:rPr>
        <w:t xml:space="preserve"> </w:t>
      </w:r>
      <w:r w:rsidR="002A693B" w:rsidRPr="002A693B">
        <w:rPr>
          <w:rFonts w:ascii="Times New Roman" w:hAnsi="Times New Roman" w:cs="Times New Roman"/>
        </w:rPr>
        <w:t xml:space="preserve">indicazione delle eventuali collaborazioni attivate con </w:t>
      </w:r>
      <w:r w:rsidR="002A693B">
        <w:rPr>
          <w:rFonts w:ascii="Times New Roman" w:hAnsi="Times New Roman" w:cs="Times New Roman"/>
        </w:rPr>
        <w:t xml:space="preserve">le </w:t>
      </w:r>
      <w:r w:rsidR="002A693B" w:rsidRPr="002A693B">
        <w:rPr>
          <w:rFonts w:ascii="Times New Roman" w:hAnsi="Times New Roman" w:cs="Times New Roman"/>
        </w:rPr>
        <w:t>strutture specializzate in trasferim</w:t>
      </w:r>
      <w:r w:rsidR="00F4351E">
        <w:rPr>
          <w:rFonts w:ascii="Times New Roman" w:hAnsi="Times New Roman" w:cs="Times New Roman"/>
        </w:rPr>
        <w:t>en</w:t>
      </w:r>
      <w:r w:rsidR="002A693B" w:rsidRPr="002A693B">
        <w:rPr>
          <w:rFonts w:ascii="Times New Roman" w:hAnsi="Times New Roman" w:cs="Times New Roman"/>
        </w:rPr>
        <w:t>to tecnologico o innovazione digitale</w:t>
      </w:r>
      <w:r w:rsidR="002A693B">
        <w:rPr>
          <w:rFonts w:ascii="Times New Roman" w:hAnsi="Times New Roman" w:cs="Times New Roman"/>
        </w:rPr>
        <w:t>.</w:t>
      </w:r>
    </w:p>
    <w:p w14:paraId="7F746DC0" w14:textId="27586356" w:rsidR="002A693B" w:rsidRDefault="002A693B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3.</w:t>
      </w:r>
      <w:r w:rsidRPr="009E15E3">
        <w:rPr>
          <w:rFonts w:ascii="Times New Roman" w:hAnsi="Times New Roman" w:cs="Times New Roman"/>
          <w:b/>
          <w:i/>
          <w:u w:val="single"/>
        </w:rPr>
        <w:t>c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>ax 2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19DBC2B9" w14:textId="0BDA80F3" w:rsidR="002A693B" w:rsidRDefault="002A693B" w:rsidP="002A693B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2A693B">
        <w:rPr>
          <w:rFonts w:ascii="Times New Roman" w:hAnsi="Times New Roman" w:cs="Times New Roman"/>
        </w:rPr>
        <w:t xml:space="preserve">Descrizione delle strutture e delle dotazioni strumentali e </w:t>
      </w:r>
      <w:r w:rsidR="008317F4">
        <w:rPr>
          <w:rFonts w:ascii="Times New Roman" w:hAnsi="Times New Roman" w:cs="Times New Roman"/>
        </w:rPr>
        <w:t>tecnologiche</w:t>
      </w:r>
      <w:r w:rsidRPr="002A693B">
        <w:rPr>
          <w:rFonts w:ascii="Times New Roman" w:hAnsi="Times New Roman" w:cs="Times New Roman"/>
        </w:rPr>
        <w:t xml:space="preserve"> funzionali all’erogazione dei servizi oggetto del programma di attività.</w:t>
      </w:r>
    </w:p>
    <w:p w14:paraId="4E9E48C5" w14:textId="77777777" w:rsidR="008317F4" w:rsidRPr="002A693B" w:rsidRDefault="008317F4" w:rsidP="00AC05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34E9" w:rsidRPr="005C6486" w14:paraId="0AB946DD" w14:textId="77777777" w:rsidTr="006E3A15">
        <w:tc>
          <w:tcPr>
            <w:tcW w:w="9889" w:type="dxa"/>
            <w:shd w:val="clear" w:color="auto" w:fill="BFBFBF"/>
          </w:tcPr>
          <w:p w14:paraId="7D824C62" w14:textId="294A9CB3" w:rsidR="002234E9" w:rsidRPr="002234E9" w:rsidRDefault="002234E9" w:rsidP="00FE6CC2">
            <w:pPr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CAPACIT</w:t>
            </w:r>
            <w:r w:rsidR="00FE6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À</w:t>
            </w:r>
            <w:r w:rsidRPr="002234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 ATTUAZIONE E SVILUPPO DELLA PROPOSTA PROGETTUALE</w:t>
            </w:r>
          </w:p>
        </w:tc>
      </w:tr>
    </w:tbl>
    <w:p w14:paraId="5530B548" w14:textId="3D27BAE8" w:rsidR="001C4C98" w:rsidRPr="001C4C98" w:rsidRDefault="00E26823" w:rsidP="002234E9">
      <w:pPr>
        <w:spacing w:before="2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4.a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8317F4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 xml:space="preserve">ax </w:t>
      </w:r>
      <w:r w:rsidR="00123689" w:rsidRPr="009E15E3">
        <w:rPr>
          <w:rFonts w:ascii="Times New Roman" w:hAnsi="Times New Roman" w:cs="Times New Roman"/>
          <w:b/>
          <w:i/>
          <w:iCs/>
          <w:u w:val="single"/>
        </w:rPr>
        <w:t>2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48A765F8" w14:textId="1A1D2E00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della capacità tecnico strumentale di fornire servizi in modo capillare sul territorio nazionale, con focus specific</w:t>
      </w:r>
      <w:r w:rsidR="008317F4">
        <w:rPr>
          <w:rFonts w:ascii="Times New Roman" w:hAnsi="Times New Roman" w:cs="Times New Roman"/>
        </w:rPr>
        <w:t xml:space="preserve">o nelle </w:t>
      </w:r>
      <w:r w:rsidR="00B24CFB">
        <w:rPr>
          <w:rFonts w:ascii="Times New Roman" w:hAnsi="Times New Roman" w:cs="Times New Roman"/>
        </w:rPr>
        <w:t>r</w:t>
      </w:r>
      <w:r w:rsidR="008317F4">
        <w:rPr>
          <w:rFonts w:ascii="Times New Roman" w:hAnsi="Times New Roman" w:cs="Times New Roman"/>
        </w:rPr>
        <w:t>egioni del Mezzogiorno.</w:t>
      </w:r>
    </w:p>
    <w:p w14:paraId="58FFBAA0" w14:textId="06B72713" w:rsidR="001C4C98" w:rsidRPr="001C4C98" w:rsidRDefault="00E26823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4.b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8317F4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(M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 xml:space="preserve">ax </w:t>
      </w:r>
      <w:r w:rsidR="00123689" w:rsidRPr="009E15E3">
        <w:rPr>
          <w:rFonts w:ascii="Times New Roman" w:hAnsi="Times New Roman" w:cs="Times New Roman"/>
          <w:b/>
          <w:i/>
          <w:iCs/>
          <w:u w:val="single"/>
        </w:rPr>
        <w:t>4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65A77CAA" w14:textId="1EBC7B75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Numero, tipologia e qualifiche tecniche del personale dedicato ai singoli servizi (junior e senior), esplicitandone l’esperienza nell’erogazione dei servizi oggetto delle attività progettua</w:t>
      </w:r>
      <w:r w:rsidR="008317F4">
        <w:rPr>
          <w:rFonts w:ascii="Times New Roman" w:hAnsi="Times New Roman" w:cs="Times New Roman"/>
        </w:rPr>
        <w:t>li</w:t>
      </w:r>
      <w:r w:rsidR="00C7369C">
        <w:rPr>
          <w:rFonts w:ascii="Times New Roman" w:hAnsi="Times New Roman" w:cs="Times New Roman"/>
        </w:rPr>
        <w:t>;</w:t>
      </w:r>
    </w:p>
    <w:p w14:paraId="65667F37" w14:textId="3FD90461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Numero di collaborazioni attive con altri soggetti d</w:t>
      </w:r>
      <w:r w:rsidR="008317F4">
        <w:rPr>
          <w:rFonts w:ascii="Times New Roman" w:hAnsi="Times New Roman" w:cs="Times New Roman"/>
        </w:rPr>
        <w:t>ell’ecosistema dell’innovazione</w:t>
      </w:r>
      <w:r w:rsidR="00C7369C">
        <w:rPr>
          <w:rFonts w:ascii="Times New Roman" w:hAnsi="Times New Roman" w:cs="Times New Roman"/>
        </w:rPr>
        <w:t>;</w:t>
      </w:r>
    </w:p>
    <w:p w14:paraId="282B4BAE" w14:textId="119DD0DA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Eventuale ricorso a competenze professionali esterne ai poli, motivandone la necessità</w:t>
      </w:r>
      <w:r w:rsidR="008317F4">
        <w:rPr>
          <w:rFonts w:ascii="Times New Roman" w:hAnsi="Times New Roman" w:cs="Times New Roman"/>
        </w:rPr>
        <w:t>.</w:t>
      </w:r>
    </w:p>
    <w:p w14:paraId="1E21EF54" w14:textId="786F4221" w:rsidR="001C4C98" w:rsidRPr="001C4C98" w:rsidRDefault="00E26823" w:rsidP="00E26823">
      <w:pPr>
        <w:ind w:left="6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4.</w:t>
      </w:r>
      <w:r w:rsidR="00B41307">
        <w:rPr>
          <w:rFonts w:ascii="Times New Roman" w:hAnsi="Times New Roman" w:cs="Times New Roman"/>
          <w:b/>
          <w:i/>
          <w:u w:val="single"/>
        </w:rPr>
        <w:t>c</w:t>
      </w:r>
      <w:r>
        <w:rPr>
          <w:rFonts w:ascii="Times New Roman" w:hAnsi="Times New Roman" w:cs="Times New Roman"/>
          <w:b/>
          <w:i/>
          <w:u w:val="single"/>
        </w:rPr>
        <w:t>.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 xml:space="preserve">(Max </w:t>
      </w:r>
      <w:r w:rsidR="00085FA7" w:rsidRPr="009E15E3">
        <w:rPr>
          <w:rFonts w:ascii="Times New Roman" w:hAnsi="Times New Roman" w:cs="Times New Roman"/>
          <w:b/>
          <w:i/>
          <w:iCs/>
          <w:u w:val="single"/>
        </w:rPr>
        <w:t>2</w:t>
      </w:r>
      <w:r w:rsidR="008317F4" w:rsidRPr="009E15E3">
        <w:rPr>
          <w:rFonts w:ascii="Times New Roman" w:hAnsi="Times New Roman" w:cs="Times New Roman"/>
          <w:b/>
          <w:i/>
          <w:iCs/>
          <w:u w:val="single"/>
        </w:rPr>
        <w:t>000 caratteri)</w:t>
      </w:r>
    </w:p>
    <w:p w14:paraId="4C2D4981" w14:textId="5C76E3D0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 xml:space="preserve">Indicazione dell’esperienza pregressa in termini di servizi di </w:t>
      </w:r>
      <w:r w:rsidRPr="001C4C98">
        <w:rPr>
          <w:rFonts w:ascii="Times New Roman" w:hAnsi="Times New Roman" w:cs="Times New Roman"/>
          <w:i/>
        </w:rPr>
        <w:t>assessment</w:t>
      </w:r>
      <w:r w:rsidRPr="001C4C98">
        <w:rPr>
          <w:rFonts w:ascii="Times New Roman" w:hAnsi="Times New Roman" w:cs="Times New Roman"/>
        </w:rPr>
        <w:t xml:space="preserve"> e </w:t>
      </w:r>
      <w:r w:rsidRPr="001C4C98">
        <w:rPr>
          <w:rFonts w:ascii="Times New Roman" w:hAnsi="Times New Roman" w:cs="Times New Roman"/>
          <w:i/>
        </w:rPr>
        <w:t>post</w:t>
      </w:r>
      <w:r w:rsidRPr="001C4C98">
        <w:rPr>
          <w:rFonts w:ascii="Times New Roman" w:hAnsi="Times New Roman" w:cs="Times New Roman"/>
        </w:rPr>
        <w:t xml:space="preserve"> </w:t>
      </w:r>
      <w:r w:rsidRPr="001C4C98">
        <w:rPr>
          <w:rFonts w:ascii="Times New Roman" w:hAnsi="Times New Roman" w:cs="Times New Roman"/>
          <w:i/>
        </w:rPr>
        <w:t>assessment</w:t>
      </w:r>
      <w:r w:rsidRPr="001C4C98">
        <w:rPr>
          <w:rFonts w:ascii="Times New Roman" w:hAnsi="Times New Roman" w:cs="Times New Roman"/>
        </w:rPr>
        <w:t xml:space="preserve"> erogati nell’ultimo biennio</w:t>
      </w:r>
      <w:r w:rsidR="00C7369C">
        <w:rPr>
          <w:rFonts w:ascii="Times New Roman" w:hAnsi="Times New Roman" w:cs="Times New Roman"/>
        </w:rPr>
        <w:t>.</w:t>
      </w:r>
    </w:p>
    <w:p w14:paraId="0069CA56" w14:textId="77777777" w:rsidR="001C4C98" w:rsidRPr="001C4C98" w:rsidRDefault="001C4C98" w:rsidP="001C4C98">
      <w:pPr>
        <w:jc w:val="both"/>
        <w:rPr>
          <w:rFonts w:ascii="Times New Roman" w:hAnsi="Times New Roman" w:cs="Times New Roman"/>
        </w:rPr>
      </w:pPr>
    </w:p>
    <w:p w14:paraId="7583EB01" w14:textId="77777777" w:rsidR="001C4C98" w:rsidRPr="001C4C98" w:rsidRDefault="001C4C98" w:rsidP="001C4C9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4C98">
        <w:rPr>
          <w:rFonts w:ascii="Times New Roman" w:hAnsi="Times New Roman" w:cs="Times New Roman"/>
          <w:b/>
          <w:sz w:val="32"/>
          <w:szCs w:val="32"/>
        </w:rPr>
        <w:t xml:space="preserve">IMPATTO ATTESO </w:t>
      </w:r>
    </w:p>
    <w:p w14:paraId="60DB742F" w14:textId="77777777" w:rsidR="001C4C98" w:rsidRPr="001C4C98" w:rsidRDefault="001C4C98" w:rsidP="001C4C98">
      <w:pPr>
        <w:jc w:val="both"/>
        <w:rPr>
          <w:rFonts w:ascii="Times New Roman" w:hAnsi="Times New Roman" w:cs="Times New Roman"/>
        </w:rPr>
      </w:pPr>
    </w:p>
    <w:p w14:paraId="5E0509D0" w14:textId="32FD8CAC" w:rsidR="001C4C98" w:rsidRPr="001C4C98" w:rsidRDefault="0027180D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a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8317F4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 xml:space="preserve">(Max </w:t>
      </w:r>
      <w:r w:rsidR="00123689" w:rsidRPr="009E15E3">
        <w:rPr>
          <w:rFonts w:ascii="Times New Roman" w:hAnsi="Times New Roman" w:cs="Times New Roman"/>
          <w:b/>
          <w:i/>
          <w:u w:val="single"/>
        </w:rPr>
        <w:t>3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>000 caratteri)</w:t>
      </w:r>
    </w:p>
    <w:p w14:paraId="02564922" w14:textId="0389E505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  <w:iCs/>
        </w:rPr>
        <w:t>Quantificazione complessiva del valore f</w:t>
      </w:r>
      <w:r w:rsidR="008317F4">
        <w:rPr>
          <w:rFonts w:ascii="Times New Roman" w:hAnsi="Times New Roman" w:cs="Times New Roman"/>
          <w:iCs/>
        </w:rPr>
        <w:t>inanziario dei servizi erogati</w:t>
      </w:r>
      <w:r w:rsidR="00C7369C">
        <w:rPr>
          <w:rFonts w:ascii="Times New Roman" w:hAnsi="Times New Roman" w:cs="Times New Roman"/>
          <w:iCs/>
        </w:rPr>
        <w:t>;</w:t>
      </w:r>
    </w:p>
    <w:p w14:paraId="4340454A" w14:textId="281B1C83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  <w:iCs/>
        </w:rPr>
        <w:t xml:space="preserve">Numero delle imprese destinatarie dei servizi di </w:t>
      </w:r>
      <w:r w:rsidRPr="00AC05E9">
        <w:rPr>
          <w:rFonts w:ascii="Times New Roman" w:hAnsi="Times New Roman" w:cs="Times New Roman"/>
          <w:i/>
          <w:iCs/>
        </w:rPr>
        <w:t>assessment</w:t>
      </w:r>
      <w:r w:rsidRPr="001C4C98">
        <w:rPr>
          <w:rFonts w:ascii="Times New Roman" w:hAnsi="Times New Roman" w:cs="Times New Roman"/>
          <w:iCs/>
        </w:rPr>
        <w:t xml:space="preserve"> digitale e orientamento post </w:t>
      </w:r>
      <w:r w:rsidRPr="00AC05E9">
        <w:rPr>
          <w:rFonts w:ascii="Times New Roman" w:hAnsi="Times New Roman" w:cs="Times New Roman"/>
          <w:i/>
          <w:iCs/>
        </w:rPr>
        <w:t>assessment</w:t>
      </w:r>
      <w:r w:rsidRPr="001C4C98">
        <w:rPr>
          <w:rFonts w:ascii="Times New Roman" w:hAnsi="Times New Roman" w:cs="Times New Roman"/>
        </w:rPr>
        <w:t>, articolato per tipologia d’i</w:t>
      </w:r>
      <w:r w:rsidR="008317F4">
        <w:rPr>
          <w:rFonts w:ascii="Times New Roman" w:hAnsi="Times New Roman" w:cs="Times New Roman"/>
        </w:rPr>
        <w:t>mpresa (piccole, medie, grandi).</w:t>
      </w:r>
    </w:p>
    <w:p w14:paraId="13AEFA9C" w14:textId="1B60A39E" w:rsidR="001C4C98" w:rsidRPr="001C4C98" w:rsidRDefault="0027180D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iCs/>
          <w:u w:val="single"/>
        </w:rPr>
        <w:t>b</w:t>
      </w:r>
      <w:r w:rsidR="001C4C98" w:rsidRPr="001C4C98">
        <w:rPr>
          <w:rFonts w:ascii="Times New Roman" w:hAnsi="Times New Roman" w:cs="Times New Roman"/>
          <w:b/>
          <w:i/>
          <w:iCs/>
          <w:u w:val="single"/>
        </w:rPr>
        <w:t>.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 xml:space="preserve"> 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 xml:space="preserve">(Max </w:t>
      </w:r>
      <w:r w:rsidR="00123689" w:rsidRPr="009E15E3">
        <w:rPr>
          <w:rFonts w:ascii="Times New Roman" w:hAnsi="Times New Roman" w:cs="Times New Roman"/>
          <w:b/>
          <w:i/>
          <w:u w:val="single"/>
        </w:rPr>
        <w:t>2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>000 caratteri)</w:t>
      </w:r>
    </w:p>
    <w:p w14:paraId="3AD0EB2B" w14:textId="30E83991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</w:rPr>
        <w:t>Descrizione delle modalità di coinvolgimento delle filiere produttive</w:t>
      </w:r>
      <w:r w:rsidR="008317F4">
        <w:rPr>
          <w:rFonts w:ascii="Times New Roman" w:hAnsi="Times New Roman" w:cs="Times New Roman"/>
        </w:rPr>
        <w:t>.</w:t>
      </w:r>
    </w:p>
    <w:p w14:paraId="7BDAA8CF" w14:textId="49A1FABE" w:rsidR="001C4C98" w:rsidRPr="001C4C98" w:rsidRDefault="0027180D" w:rsidP="001C4C98">
      <w:p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</w:t>
      </w:r>
      <w:r w:rsidR="001C4C98" w:rsidRPr="001C4C98">
        <w:rPr>
          <w:rFonts w:ascii="Times New Roman" w:hAnsi="Times New Roman" w:cs="Times New Roman"/>
          <w:b/>
          <w:i/>
          <w:u w:val="single"/>
        </w:rPr>
        <w:t>.</w:t>
      </w:r>
      <w:r w:rsidR="008317F4" w:rsidRPr="008317F4">
        <w:t xml:space="preserve"> 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 xml:space="preserve">(Max </w:t>
      </w:r>
      <w:r w:rsidR="00123689" w:rsidRPr="009E15E3">
        <w:rPr>
          <w:rFonts w:ascii="Times New Roman" w:hAnsi="Times New Roman" w:cs="Times New Roman"/>
          <w:b/>
          <w:i/>
          <w:u w:val="single"/>
        </w:rPr>
        <w:t>4</w:t>
      </w:r>
      <w:r w:rsidR="008317F4" w:rsidRPr="009E15E3">
        <w:rPr>
          <w:rFonts w:ascii="Times New Roman" w:hAnsi="Times New Roman" w:cs="Times New Roman"/>
          <w:b/>
          <w:i/>
          <w:u w:val="single"/>
        </w:rPr>
        <w:t>000 caratteri)</w:t>
      </w:r>
    </w:p>
    <w:p w14:paraId="0E8B0563" w14:textId="0A2C492F" w:rsidR="001C4C98" w:rsidRPr="001C4C98" w:rsidRDefault="001C4C98" w:rsidP="001C4C98">
      <w:pPr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</w:rPr>
      </w:pPr>
      <w:r w:rsidRPr="001C4C98">
        <w:rPr>
          <w:rFonts w:ascii="Times New Roman" w:hAnsi="Times New Roman" w:cs="Times New Roman"/>
          <w:iCs/>
        </w:rPr>
        <w:t xml:space="preserve">Numero delle imprese destinatarie di orientamento </w:t>
      </w:r>
      <w:r w:rsidRPr="002234E9">
        <w:rPr>
          <w:rFonts w:ascii="Times New Roman" w:hAnsi="Times New Roman" w:cs="Times New Roman"/>
          <w:i/>
          <w:iCs/>
        </w:rPr>
        <w:t>post assessment</w:t>
      </w:r>
      <w:r w:rsidRPr="001C4C98">
        <w:rPr>
          <w:rFonts w:ascii="Times New Roman" w:hAnsi="Times New Roman" w:cs="Times New Roman"/>
        </w:rPr>
        <w:t>, articolato per tipologia d’impresa (piccole, medie, grandi) e per territorio con focus specific</w:t>
      </w:r>
      <w:r w:rsidR="008317F4">
        <w:rPr>
          <w:rFonts w:ascii="Times New Roman" w:hAnsi="Times New Roman" w:cs="Times New Roman"/>
        </w:rPr>
        <w:t xml:space="preserve">o nelle </w:t>
      </w:r>
      <w:r w:rsidR="00B24CFB">
        <w:rPr>
          <w:rFonts w:ascii="Times New Roman" w:hAnsi="Times New Roman" w:cs="Times New Roman"/>
        </w:rPr>
        <w:t>r</w:t>
      </w:r>
      <w:r w:rsidR="008317F4">
        <w:rPr>
          <w:rFonts w:ascii="Times New Roman" w:hAnsi="Times New Roman" w:cs="Times New Roman"/>
        </w:rPr>
        <w:t>egioni del Mezzogiorno</w:t>
      </w:r>
      <w:r w:rsidR="00C7369C">
        <w:rPr>
          <w:rFonts w:ascii="Times New Roman" w:hAnsi="Times New Roman" w:cs="Times New Roman"/>
        </w:rPr>
        <w:t>;</w:t>
      </w:r>
    </w:p>
    <w:p w14:paraId="13A72FA3" w14:textId="33FD3174" w:rsidR="002528A6" w:rsidRPr="005D1D68" w:rsidRDefault="0027180D" w:rsidP="005D1D68">
      <w:pPr>
        <w:widowControl w:val="0"/>
        <w:numPr>
          <w:ilvl w:val="0"/>
          <w:numId w:val="14"/>
        </w:numPr>
        <w:autoSpaceDE w:val="0"/>
        <w:autoSpaceDN w:val="0"/>
        <w:spacing w:before="1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Cs/>
        </w:rPr>
        <w:t>D</w:t>
      </w:r>
      <w:r w:rsidR="0073588B">
        <w:rPr>
          <w:rFonts w:ascii="Times New Roman" w:hAnsi="Times New Roman" w:cs="Times New Roman"/>
          <w:iCs/>
        </w:rPr>
        <w:t>escrizione</w:t>
      </w:r>
      <w:r>
        <w:rPr>
          <w:rFonts w:ascii="Times New Roman" w:hAnsi="Times New Roman" w:cs="Times New Roman"/>
          <w:iCs/>
        </w:rPr>
        <w:t xml:space="preserve"> della strategia del Polo </w:t>
      </w:r>
      <w:r w:rsidRPr="0027180D">
        <w:rPr>
          <w:rFonts w:ascii="Times New Roman" w:hAnsi="Times New Roman" w:cs="Times New Roman"/>
          <w:iCs/>
        </w:rPr>
        <w:t>dirett</w:t>
      </w:r>
      <w:r>
        <w:rPr>
          <w:rFonts w:ascii="Times New Roman" w:hAnsi="Times New Roman" w:cs="Times New Roman"/>
          <w:iCs/>
        </w:rPr>
        <w:t>a</w:t>
      </w:r>
      <w:r w:rsidRPr="0027180D">
        <w:rPr>
          <w:rFonts w:ascii="Times New Roman" w:hAnsi="Times New Roman" w:cs="Times New Roman"/>
          <w:iCs/>
        </w:rPr>
        <w:t xml:space="preserve"> a garantire il soddisfacimento dei </w:t>
      </w:r>
      <w:r w:rsidR="00123689">
        <w:rPr>
          <w:rFonts w:ascii="Times New Roman" w:hAnsi="Times New Roman" w:cs="Times New Roman"/>
          <w:iCs/>
        </w:rPr>
        <w:t>fab</w:t>
      </w:r>
      <w:r w:rsidRPr="0027180D">
        <w:rPr>
          <w:rFonts w:ascii="Times New Roman" w:hAnsi="Times New Roman" w:cs="Times New Roman"/>
          <w:iCs/>
        </w:rPr>
        <w:t xml:space="preserve">bisogni di digitalizzazione </w:t>
      </w:r>
      <w:r>
        <w:rPr>
          <w:rFonts w:ascii="Times New Roman" w:hAnsi="Times New Roman" w:cs="Times New Roman"/>
          <w:iCs/>
        </w:rPr>
        <w:t>delle imprese</w:t>
      </w:r>
      <w:r w:rsidR="00AB741D">
        <w:rPr>
          <w:rFonts w:ascii="Times New Roman" w:hAnsi="Times New Roman" w:cs="Times New Roman"/>
          <w:iCs/>
        </w:rPr>
        <w:t xml:space="preserve"> </w:t>
      </w:r>
      <w:r w:rsidR="00123689">
        <w:rPr>
          <w:rFonts w:ascii="Times New Roman" w:hAnsi="Times New Roman" w:cs="Times New Roman"/>
          <w:iCs/>
        </w:rPr>
        <w:t xml:space="preserve">emersi durante la fase di </w:t>
      </w:r>
      <w:r w:rsidR="00123689" w:rsidRPr="00F97F6D">
        <w:rPr>
          <w:rFonts w:ascii="Times New Roman" w:hAnsi="Times New Roman" w:cs="Times New Roman"/>
          <w:i/>
          <w:iCs/>
        </w:rPr>
        <w:t>assessment</w:t>
      </w:r>
      <w:r w:rsidR="00123689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>dimostrabile</w:t>
      </w:r>
      <w:r w:rsidR="0073588B">
        <w:rPr>
          <w:rFonts w:ascii="Times New Roman" w:hAnsi="Times New Roman" w:cs="Times New Roman"/>
          <w:iCs/>
        </w:rPr>
        <w:t xml:space="preserve"> anche</w:t>
      </w:r>
      <w:r>
        <w:rPr>
          <w:rFonts w:ascii="Times New Roman" w:hAnsi="Times New Roman" w:cs="Times New Roman"/>
          <w:iCs/>
        </w:rPr>
        <w:t xml:space="preserve"> attraverso eventuali accordi con centri di trasferimento tecnologico</w:t>
      </w:r>
      <w:r w:rsidR="00123689">
        <w:rPr>
          <w:rFonts w:ascii="Times New Roman" w:hAnsi="Times New Roman" w:cs="Times New Roman"/>
          <w:iCs/>
        </w:rPr>
        <w:t xml:space="preserve"> che eroghino servizi a più alto valore aggiunto</w:t>
      </w:r>
      <w:r>
        <w:rPr>
          <w:rFonts w:ascii="Times New Roman" w:hAnsi="Times New Roman" w:cs="Times New Roman"/>
          <w:iCs/>
        </w:rPr>
        <w:t>.</w:t>
      </w:r>
    </w:p>
    <w:p w14:paraId="262DF29E" w14:textId="77777777" w:rsidR="005D1D68" w:rsidRDefault="005D1D68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065FDC0F" w14:textId="77777777" w:rsidR="00B24CFB" w:rsidRDefault="00B24CFB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450D4478" w14:textId="77777777" w:rsidR="00B24CFB" w:rsidRDefault="00B24CFB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0E5830D2" w14:textId="24CEA6E0" w:rsidR="00B24CFB" w:rsidRDefault="00B24CFB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26E4A968" w14:textId="77777777" w:rsidR="00025F74" w:rsidRDefault="00025F74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2CBA0051" w14:textId="77777777" w:rsidR="00B24CFB" w:rsidRDefault="00B24CFB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7D3D30F8" w14:textId="77777777" w:rsidR="00003FA7" w:rsidRDefault="00003FA7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</w:p>
    <w:p w14:paraId="0FDB3A23" w14:textId="3D8D9FEE" w:rsidR="002528A6" w:rsidRPr="002528A6" w:rsidRDefault="002528A6" w:rsidP="002528A6">
      <w:pPr>
        <w:widowControl w:val="0"/>
        <w:autoSpaceDE w:val="0"/>
        <w:autoSpaceDN w:val="0"/>
        <w:spacing w:before="1" w:after="0" w:line="240" w:lineRule="auto"/>
        <w:ind w:left="964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528A6">
        <w:rPr>
          <w:rFonts w:ascii="Times New Roman" w:eastAsia="Times New Roman" w:hAnsi="Times New Roman" w:cs="Times New Roman"/>
        </w:rPr>
        <w:t>Luogo</w:t>
      </w:r>
      <w:r w:rsidRPr="002528A6">
        <w:rPr>
          <w:rFonts w:ascii="Times New Roman" w:eastAsia="Times New Roman" w:hAnsi="Times New Roman" w:cs="Times New Roman"/>
          <w:spacing w:val="-2"/>
        </w:rPr>
        <w:t xml:space="preserve"> </w:t>
      </w:r>
      <w:r w:rsidRPr="002528A6">
        <w:rPr>
          <w:rFonts w:ascii="Times New Roman" w:eastAsia="Times New Roman" w:hAnsi="Times New Roman" w:cs="Times New Roman"/>
        </w:rPr>
        <w:t>e</w:t>
      </w:r>
      <w:r w:rsidRPr="002528A6">
        <w:rPr>
          <w:rFonts w:ascii="Times New Roman" w:eastAsia="Times New Roman" w:hAnsi="Times New Roman" w:cs="Times New Roman"/>
          <w:spacing w:val="-1"/>
        </w:rPr>
        <w:t xml:space="preserve"> </w:t>
      </w:r>
      <w:r w:rsidRPr="002528A6">
        <w:rPr>
          <w:rFonts w:ascii="Times New Roman" w:eastAsia="Times New Roman" w:hAnsi="Times New Roman" w:cs="Times New Roman"/>
        </w:rPr>
        <w:t>data</w:t>
      </w:r>
      <w:r w:rsidR="00085FA7">
        <w:rPr>
          <w:rFonts w:ascii="Times New Roman" w:eastAsia="Times New Roman" w:hAnsi="Times New Roman" w:cs="Times New Roman"/>
        </w:rPr>
        <w:t>,</w:t>
      </w:r>
    </w:p>
    <w:p w14:paraId="685213D9" w14:textId="77777777" w:rsidR="002528A6" w:rsidRPr="002528A6" w:rsidRDefault="002528A6" w:rsidP="002528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41B13" w14:textId="77777777" w:rsidR="0043153B" w:rsidRDefault="0043153B" w:rsidP="00085FA7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</w:p>
    <w:p w14:paraId="2FD06272" w14:textId="1C28EACA" w:rsidR="002528A6" w:rsidRPr="002528A6" w:rsidRDefault="002528A6" w:rsidP="00085FA7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</w:rPr>
      </w:pPr>
      <w:r w:rsidRPr="002528A6">
        <w:rPr>
          <w:rFonts w:ascii="Times New Roman" w:eastAsia="Times New Roman" w:hAnsi="Times New Roman" w:cs="Times New Roman"/>
        </w:rPr>
        <w:t>Il</w:t>
      </w:r>
      <w:r w:rsidRPr="002528A6">
        <w:rPr>
          <w:rFonts w:ascii="Times New Roman" w:eastAsia="Times New Roman" w:hAnsi="Times New Roman" w:cs="Times New Roman"/>
          <w:spacing w:val="-2"/>
        </w:rPr>
        <w:t xml:space="preserve"> </w:t>
      </w:r>
      <w:r w:rsidRPr="002528A6">
        <w:rPr>
          <w:rFonts w:ascii="Times New Roman" w:eastAsia="Times New Roman" w:hAnsi="Times New Roman" w:cs="Times New Roman"/>
        </w:rPr>
        <w:t>Legale</w:t>
      </w:r>
      <w:r w:rsidRPr="002528A6">
        <w:rPr>
          <w:rFonts w:ascii="Times New Roman" w:eastAsia="Times New Roman" w:hAnsi="Times New Roman" w:cs="Times New Roman"/>
          <w:spacing w:val="-1"/>
        </w:rPr>
        <w:t xml:space="preserve"> </w:t>
      </w:r>
      <w:r w:rsidRPr="002528A6">
        <w:rPr>
          <w:rFonts w:ascii="Times New Roman" w:eastAsia="Times New Roman" w:hAnsi="Times New Roman" w:cs="Times New Roman"/>
        </w:rPr>
        <w:t>Rappresenta</w:t>
      </w:r>
      <w:r w:rsidR="00085FA7">
        <w:rPr>
          <w:rFonts w:ascii="Times New Roman" w:eastAsia="Times New Roman" w:hAnsi="Times New Roman" w:cs="Times New Roman"/>
        </w:rPr>
        <w:t>n</w:t>
      </w:r>
      <w:r w:rsidRPr="002528A6">
        <w:rPr>
          <w:rFonts w:ascii="Times New Roman" w:eastAsia="Times New Roman" w:hAnsi="Times New Roman" w:cs="Times New Roman"/>
        </w:rPr>
        <w:t>te</w:t>
      </w:r>
    </w:p>
    <w:p w14:paraId="685D777E" w14:textId="4DFD7CA6" w:rsidR="002528A6" w:rsidRPr="002528A6" w:rsidRDefault="00085FA7" w:rsidP="002528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64BE12EF" w14:textId="13CFF536" w:rsidR="002528A6" w:rsidRPr="002528A6" w:rsidRDefault="002528A6" w:rsidP="002528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</w:rPr>
      </w:pPr>
      <w:r w:rsidRPr="002528A6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E945D2" wp14:editId="122871D1">
                <wp:simplePos x="0" y="0"/>
                <wp:positionH relativeFrom="page">
                  <wp:posOffset>4042410</wp:posOffset>
                </wp:positionH>
                <wp:positionV relativeFrom="paragraph">
                  <wp:posOffset>171450</wp:posOffset>
                </wp:positionV>
                <wp:extent cx="1745615" cy="1270"/>
                <wp:effectExtent l="13335" t="6350" r="12700" b="11430"/>
                <wp:wrapTopAndBottom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1270"/>
                        </a:xfrm>
                        <a:custGeom>
                          <a:avLst/>
                          <a:gdLst>
                            <a:gd name="T0" fmla="+- 0 6366 6366"/>
                            <a:gd name="T1" fmla="*/ T0 w 2749"/>
                            <a:gd name="T2" fmla="+- 0 9114 6366"/>
                            <a:gd name="T3" fmla="*/ T2 w 27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9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5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1007" id="Figura a mano libera 22" o:spid="_x0000_s1026" style="position:absolute;margin-left:318.3pt;margin-top:13.5pt;width:137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" path="m,l2748,e" filled="f" strokeweight=".15489mm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  <w:r w:rsidR="008317F4">
        <w:rPr>
          <w:rFonts w:ascii="Times New Roman" w:eastAsia="Times New Roman" w:hAnsi="Times New Roman" w:cs="Times New Roman"/>
          <w:sz w:val="19"/>
        </w:rPr>
        <w:t xml:space="preserve">  </w:t>
      </w:r>
    </w:p>
    <w:p w14:paraId="0D6E5142" w14:textId="329B03A5" w:rsidR="00EF2C26" w:rsidRPr="00A06C9D" w:rsidRDefault="004A0EFE" w:rsidP="001C4C98">
      <w:p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6C9D">
        <w:rPr>
          <w:rFonts w:ascii="Times New Roman" w:hAnsi="Times New Roman" w:cs="Times New Roman"/>
        </w:rPr>
        <w:t xml:space="preserve">    </w:t>
      </w:r>
      <w:r w:rsidRPr="00A06C9D">
        <w:rPr>
          <w:rFonts w:ascii="Times New Roman" w:hAnsi="Times New Roman" w:cs="Times New Roman"/>
          <w:sz w:val="19"/>
          <w:szCs w:val="19"/>
        </w:rPr>
        <w:t xml:space="preserve">     (firma digitale)</w:t>
      </w:r>
    </w:p>
    <w:sectPr w:rsidR="00EF2C26" w:rsidRPr="00A06C9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D7887" w14:textId="77777777" w:rsidR="00187AFC" w:rsidRDefault="00187AFC">
      <w:pPr>
        <w:spacing w:after="0" w:line="240" w:lineRule="auto"/>
      </w:pPr>
      <w:r>
        <w:separator/>
      </w:r>
    </w:p>
  </w:endnote>
  <w:endnote w:type="continuationSeparator" w:id="0">
    <w:p w14:paraId="5654AA69" w14:textId="77777777" w:rsidR="00187AFC" w:rsidRDefault="0018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03402"/>
      <w:docPartObj>
        <w:docPartGallery w:val="Page Numbers (Bottom of Page)"/>
        <w:docPartUnique/>
      </w:docPartObj>
    </w:sdtPr>
    <w:sdtEndPr/>
    <w:sdtContent>
      <w:p w14:paraId="43AD156E" w14:textId="64B20BB2" w:rsidR="0073588B" w:rsidRDefault="006343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A7">
          <w:rPr>
            <w:noProof/>
          </w:rPr>
          <w:t>5</w:t>
        </w:r>
        <w:r>
          <w:fldChar w:fldCharType="end"/>
        </w:r>
      </w:p>
    </w:sdtContent>
  </w:sdt>
  <w:p w14:paraId="621C063C" w14:textId="77777777" w:rsidR="0073588B" w:rsidRDefault="007358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5E9D" w14:textId="77777777" w:rsidR="00187AFC" w:rsidRDefault="00187AFC">
      <w:pPr>
        <w:spacing w:after="0" w:line="240" w:lineRule="auto"/>
      </w:pPr>
      <w:r>
        <w:separator/>
      </w:r>
    </w:p>
  </w:footnote>
  <w:footnote w:type="continuationSeparator" w:id="0">
    <w:p w14:paraId="0069F216" w14:textId="77777777" w:rsidR="00187AFC" w:rsidRDefault="0018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93B69" w14:textId="011EE977" w:rsidR="006C6EAD" w:rsidRPr="00025F74" w:rsidRDefault="00025F74" w:rsidP="00025F74">
    <w:pPr>
      <w:pStyle w:val="Intestazione"/>
      <w:tabs>
        <w:tab w:val="clear" w:pos="4819"/>
        <w:tab w:val="clear" w:pos="9638"/>
        <w:tab w:val="left" w:pos="8160"/>
      </w:tabs>
      <w:jc w:val="right"/>
    </w:pPr>
    <w:r w:rsidRPr="0057054A">
      <w:rPr>
        <w:rFonts w:ascii="Calibri" w:hAnsi="Calibri"/>
        <w:noProof/>
        <w:lang w:eastAsia="it-IT"/>
      </w:rPr>
      <w:drawing>
        <wp:anchor distT="0" distB="0" distL="114300" distR="114300" simplePos="0" relativeHeight="251660288" behindDoc="1" locked="0" layoutInCell="1" allowOverlap="1" wp14:anchorId="1CC1C778" wp14:editId="510DFA5E">
          <wp:simplePos x="0" y="0"/>
          <wp:positionH relativeFrom="margin">
            <wp:align>center</wp:align>
          </wp:positionH>
          <wp:positionV relativeFrom="topMargin">
            <wp:posOffset>458470</wp:posOffset>
          </wp:positionV>
          <wp:extent cx="1393825" cy="467995"/>
          <wp:effectExtent l="0" t="0" r="0" b="8255"/>
          <wp:wrapTight wrapText="bothSides">
            <wp:wrapPolygon edited="0">
              <wp:start x="0" y="0"/>
              <wp:lineTo x="0" y="21102"/>
              <wp:lineTo x="21256" y="21102"/>
              <wp:lineTo x="21256" y="0"/>
              <wp:lineTo x="0" y="0"/>
            </wp:wrapPolygon>
          </wp:wrapTight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54A">
      <w:rPr>
        <w:rFonts w:ascii="Calibri" w:hAnsi="Calibri"/>
        <w:noProof/>
        <w:lang w:eastAsia="it-IT"/>
      </w:rPr>
      <w:drawing>
        <wp:anchor distT="0" distB="0" distL="114300" distR="114300" simplePos="0" relativeHeight="251656192" behindDoc="0" locked="0" layoutInCell="1" allowOverlap="1" wp14:anchorId="204AD5B2" wp14:editId="71F4D69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23060" cy="454025"/>
          <wp:effectExtent l="0" t="0" r="0" b="3175"/>
          <wp:wrapNone/>
          <wp:docPr id="28" name="Immagine 28" descr="Immagine che contiene testo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 w:rsidRPr="00B07798">
      <w:rPr>
        <w:noProof/>
        <w:lang w:eastAsia="it-IT"/>
      </w:rPr>
      <w:drawing>
        <wp:inline distT="0" distB="0" distL="0" distR="0" wp14:anchorId="58D86EC3" wp14:editId="021E12E0">
          <wp:extent cx="1600200" cy="504825"/>
          <wp:effectExtent l="0" t="0" r="0" b="9525"/>
          <wp:docPr id="4" name="Immagine 4" descr="C:\Users\alessandro.arena\Desktop\logo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o.arena\Desktop\logo de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555" cy="51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86A"/>
    <w:multiLevelType w:val="hybridMultilevel"/>
    <w:tmpl w:val="9BEC11E2"/>
    <w:lvl w:ilvl="0" w:tplc="882A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062"/>
    <w:multiLevelType w:val="hybridMultilevel"/>
    <w:tmpl w:val="A9FA6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53C"/>
    <w:multiLevelType w:val="hybridMultilevel"/>
    <w:tmpl w:val="FFE20E56"/>
    <w:lvl w:ilvl="0" w:tplc="46385ABE">
      <w:start w:val="1"/>
      <w:numFmt w:val="decimal"/>
      <w:lvlText w:val="%1."/>
      <w:lvlJc w:val="left"/>
      <w:pPr>
        <w:ind w:left="382" w:hanging="26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1" w:tplc="8B1AF372">
      <w:start w:val="1"/>
      <w:numFmt w:val="lowerLetter"/>
      <w:lvlText w:val="%2)"/>
      <w:lvlJc w:val="left"/>
      <w:pPr>
        <w:ind w:left="681" w:hanging="284"/>
      </w:pPr>
      <w:rPr>
        <w:rFonts w:hint="default"/>
        <w:spacing w:val="-1"/>
        <w:w w:val="98"/>
        <w:lang w:val="it-IT" w:eastAsia="en-US" w:bidi="ar-SA"/>
      </w:rPr>
    </w:lvl>
    <w:lvl w:ilvl="2" w:tplc="E6249CB4">
      <w:numFmt w:val="bullet"/>
      <w:lvlText w:val="-"/>
      <w:lvlJc w:val="left"/>
      <w:pPr>
        <w:ind w:left="964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3" w:tplc="252E984C">
      <w:numFmt w:val="bullet"/>
      <w:lvlText w:val="•"/>
      <w:lvlJc w:val="left"/>
      <w:pPr>
        <w:ind w:left="960" w:hanging="284"/>
      </w:pPr>
      <w:rPr>
        <w:rFonts w:hint="default"/>
        <w:lang w:val="it-IT" w:eastAsia="en-US" w:bidi="ar-SA"/>
      </w:rPr>
    </w:lvl>
    <w:lvl w:ilvl="4" w:tplc="0ACCA896">
      <w:numFmt w:val="bullet"/>
      <w:lvlText w:val="•"/>
      <w:lvlJc w:val="left"/>
      <w:pPr>
        <w:ind w:left="2232" w:hanging="284"/>
      </w:pPr>
      <w:rPr>
        <w:rFonts w:hint="default"/>
        <w:lang w:val="it-IT" w:eastAsia="en-US" w:bidi="ar-SA"/>
      </w:rPr>
    </w:lvl>
    <w:lvl w:ilvl="5" w:tplc="0DE4515A">
      <w:numFmt w:val="bullet"/>
      <w:lvlText w:val="•"/>
      <w:lvlJc w:val="left"/>
      <w:pPr>
        <w:ind w:left="3504" w:hanging="284"/>
      </w:pPr>
      <w:rPr>
        <w:rFonts w:hint="default"/>
        <w:lang w:val="it-IT" w:eastAsia="en-US" w:bidi="ar-SA"/>
      </w:rPr>
    </w:lvl>
    <w:lvl w:ilvl="6" w:tplc="42424DC0">
      <w:numFmt w:val="bullet"/>
      <w:lvlText w:val="•"/>
      <w:lvlJc w:val="left"/>
      <w:pPr>
        <w:ind w:left="4776" w:hanging="284"/>
      </w:pPr>
      <w:rPr>
        <w:rFonts w:hint="default"/>
        <w:lang w:val="it-IT" w:eastAsia="en-US" w:bidi="ar-SA"/>
      </w:rPr>
    </w:lvl>
    <w:lvl w:ilvl="7" w:tplc="50EAACFA">
      <w:numFmt w:val="bullet"/>
      <w:lvlText w:val="•"/>
      <w:lvlJc w:val="left"/>
      <w:pPr>
        <w:ind w:left="6048" w:hanging="284"/>
      </w:pPr>
      <w:rPr>
        <w:rFonts w:hint="default"/>
        <w:lang w:val="it-IT" w:eastAsia="en-US" w:bidi="ar-SA"/>
      </w:rPr>
    </w:lvl>
    <w:lvl w:ilvl="8" w:tplc="A002FA9E">
      <w:numFmt w:val="bullet"/>
      <w:lvlText w:val="•"/>
      <w:lvlJc w:val="left"/>
      <w:pPr>
        <w:ind w:left="7320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0FCA740F"/>
    <w:multiLevelType w:val="hybridMultilevel"/>
    <w:tmpl w:val="888269FE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5709AF"/>
    <w:multiLevelType w:val="hybridMultilevel"/>
    <w:tmpl w:val="F3EC551E"/>
    <w:lvl w:ilvl="0" w:tplc="C0504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576"/>
    <w:multiLevelType w:val="hybridMultilevel"/>
    <w:tmpl w:val="A7F6371C"/>
    <w:lvl w:ilvl="0" w:tplc="6F3CB77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C43F20"/>
    <w:multiLevelType w:val="hybridMultilevel"/>
    <w:tmpl w:val="51B2733A"/>
    <w:lvl w:ilvl="0" w:tplc="DB62C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0B304E"/>
    <w:multiLevelType w:val="hybridMultilevel"/>
    <w:tmpl w:val="F2C64A78"/>
    <w:lvl w:ilvl="0" w:tplc="234A2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DF4170"/>
    <w:multiLevelType w:val="hybridMultilevel"/>
    <w:tmpl w:val="B3127076"/>
    <w:lvl w:ilvl="0" w:tplc="BBCC2E5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C2B17"/>
    <w:multiLevelType w:val="hybridMultilevel"/>
    <w:tmpl w:val="36025F0E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F0E1406"/>
    <w:multiLevelType w:val="hybridMultilevel"/>
    <w:tmpl w:val="C0FAE1FE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19A4EFC"/>
    <w:multiLevelType w:val="hybridMultilevel"/>
    <w:tmpl w:val="9FA857D0"/>
    <w:lvl w:ilvl="0" w:tplc="6F3CB77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29743A"/>
    <w:multiLevelType w:val="hybridMultilevel"/>
    <w:tmpl w:val="2B2A73EE"/>
    <w:lvl w:ilvl="0" w:tplc="F6026A9E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4678A2"/>
    <w:multiLevelType w:val="hybridMultilevel"/>
    <w:tmpl w:val="5636DDE4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51046A0"/>
    <w:multiLevelType w:val="hybridMultilevel"/>
    <w:tmpl w:val="8D92C696"/>
    <w:lvl w:ilvl="0" w:tplc="6F3CB77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767E3D08">
      <w:start w:val="1"/>
      <w:numFmt w:val="decimal"/>
      <w:lvlText w:val="%2)"/>
      <w:lvlJc w:val="left"/>
      <w:pPr>
        <w:ind w:left="1424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34B96"/>
    <w:multiLevelType w:val="hybridMultilevel"/>
    <w:tmpl w:val="56D45BB8"/>
    <w:lvl w:ilvl="0" w:tplc="E432F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03138"/>
    <w:multiLevelType w:val="hybridMultilevel"/>
    <w:tmpl w:val="25300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30F12"/>
    <w:multiLevelType w:val="hybridMultilevel"/>
    <w:tmpl w:val="2EEED9C0"/>
    <w:lvl w:ilvl="0" w:tplc="EADA3510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F2"/>
    <w:rsid w:val="00003FA7"/>
    <w:rsid w:val="0002008E"/>
    <w:rsid w:val="00025F74"/>
    <w:rsid w:val="0003311B"/>
    <w:rsid w:val="00085FA7"/>
    <w:rsid w:val="00090353"/>
    <w:rsid w:val="000A34E1"/>
    <w:rsid w:val="000C3846"/>
    <w:rsid w:val="000E4091"/>
    <w:rsid w:val="00117C13"/>
    <w:rsid w:val="00123689"/>
    <w:rsid w:val="001527CD"/>
    <w:rsid w:val="00187AFC"/>
    <w:rsid w:val="001A5EC6"/>
    <w:rsid w:val="001C47FE"/>
    <w:rsid w:val="001C4C98"/>
    <w:rsid w:val="002036C7"/>
    <w:rsid w:val="002234E9"/>
    <w:rsid w:val="002256F9"/>
    <w:rsid w:val="002528A6"/>
    <w:rsid w:val="0027180D"/>
    <w:rsid w:val="002956B3"/>
    <w:rsid w:val="002A693B"/>
    <w:rsid w:val="002B5CAC"/>
    <w:rsid w:val="002D0AF8"/>
    <w:rsid w:val="002D688B"/>
    <w:rsid w:val="002F6C1A"/>
    <w:rsid w:val="003572B3"/>
    <w:rsid w:val="00374E4B"/>
    <w:rsid w:val="00382F39"/>
    <w:rsid w:val="003D60B3"/>
    <w:rsid w:val="003F40F2"/>
    <w:rsid w:val="003F6BF9"/>
    <w:rsid w:val="0041192B"/>
    <w:rsid w:val="0043153B"/>
    <w:rsid w:val="004327CE"/>
    <w:rsid w:val="004748AB"/>
    <w:rsid w:val="00480143"/>
    <w:rsid w:val="004A0EFE"/>
    <w:rsid w:val="004B09FD"/>
    <w:rsid w:val="004C379F"/>
    <w:rsid w:val="00500E2D"/>
    <w:rsid w:val="00513495"/>
    <w:rsid w:val="005173BA"/>
    <w:rsid w:val="00555BC1"/>
    <w:rsid w:val="005C6F58"/>
    <w:rsid w:val="005D1669"/>
    <w:rsid w:val="005D1D68"/>
    <w:rsid w:val="005E4E16"/>
    <w:rsid w:val="005F7A0C"/>
    <w:rsid w:val="006343F2"/>
    <w:rsid w:val="006B4229"/>
    <w:rsid w:val="006B608B"/>
    <w:rsid w:val="006C5C53"/>
    <w:rsid w:val="006C6EAD"/>
    <w:rsid w:val="0070506E"/>
    <w:rsid w:val="0071050E"/>
    <w:rsid w:val="00726E6E"/>
    <w:rsid w:val="0073588B"/>
    <w:rsid w:val="007362EE"/>
    <w:rsid w:val="00764972"/>
    <w:rsid w:val="007A4F73"/>
    <w:rsid w:val="00813437"/>
    <w:rsid w:val="008317F4"/>
    <w:rsid w:val="00882A58"/>
    <w:rsid w:val="00892062"/>
    <w:rsid w:val="00892C74"/>
    <w:rsid w:val="00922137"/>
    <w:rsid w:val="009431A5"/>
    <w:rsid w:val="00951276"/>
    <w:rsid w:val="00974944"/>
    <w:rsid w:val="009E15E3"/>
    <w:rsid w:val="009F0D1B"/>
    <w:rsid w:val="00A06C9D"/>
    <w:rsid w:val="00A13F5A"/>
    <w:rsid w:val="00A231EC"/>
    <w:rsid w:val="00A626F7"/>
    <w:rsid w:val="00A72C2A"/>
    <w:rsid w:val="00AA5612"/>
    <w:rsid w:val="00AB741D"/>
    <w:rsid w:val="00AC05E9"/>
    <w:rsid w:val="00B11826"/>
    <w:rsid w:val="00B24CFB"/>
    <w:rsid w:val="00B41307"/>
    <w:rsid w:val="00B41648"/>
    <w:rsid w:val="00BC63AB"/>
    <w:rsid w:val="00BD11D4"/>
    <w:rsid w:val="00C65207"/>
    <w:rsid w:val="00C65675"/>
    <w:rsid w:val="00C7369C"/>
    <w:rsid w:val="00C75068"/>
    <w:rsid w:val="00C8530A"/>
    <w:rsid w:val="00D059AF"/>
    <w:rsid w:val="00D153A5"/>
    <w:rsid w:val="00D25CF1"/>
    <w:rsid w:val="00D40D5E"/>
    <w:rsid w:val="00D57D22"/>
    <w:rsid w:val="00D75F87"/>
    <w:rsid w:val="00D83B00"/>
    <w:rsid w:val="00E04557"/>
    <w:rsid w:val="00E171EC"/>
    <w:rsid w:val="00E26823"/>
    <w:rsid w:val="00E322F7"/>
    <w:rsid w:val="00E71EA1"/>
    <w:rsid w:val="00EE162A"/>
    <w:rsid w:val="00EF2C26"/>
    <w:rsid w:val="00F417C6"/>
    <w:rsid w:val="00F4351E"/>
    <w:rsid w:val="00F436F8"/>
    <w:rsid w:val="00F736D6"/>
    <w:rsid w:val="00F93045"/>
    <w:rsid w:val="00F97F6D"/>
    <w:rsid w:val="00FE6CC2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9BB2F"/>
  <w15:docId w15:val="{2980BC2B-464B-48E0-8777-B1DB41C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4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343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343F2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43F2"/>
    <w:rPr>
      <w:rFonts w:ascii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343F2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3F2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3F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F0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0D1B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C6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EAD"/>
  </w:style>
  <w:style w:type="table" w:customStyle="1" w:styleId="TableNormal1">
    <w:name w:val="Table Normal1"/>
    <w:uiPriority w:val="2"/>
    <w:semiHidden/>
    <w:unhideWhenUsed/>
    <w:qFormat/>
    <w:rsid w:val="006C6E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6E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036C7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7FE"/>
    <w:rPr>
      <w:rFonts w:asciiTheme="minorHAnsi" w:hAnsiTheme="minorHAns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47FE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A0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Arena</dc:creator>
  <cp:lastModifiedBy>Alessandro Arena</cp:lastModifiedBy>
  <cp:revision>12</cp:revision>
  <cp:lastPrinted>2023-09-25T09:31:00Z</cp:lastPrinted>
  <dcterms:created xsi:type="dcterms:W3CDTF">2023-09-27T07:18:00Z</dcterms:created>
  <dcterms:modified xsi:type="dcterms:W3CDTF">2023-09-27T11:32:00Z</dcterms:modified>
</cp:coreProperties>
</file>